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Start w:id="1" w:name="_GoBack"/>
    <w:bookmarkEnd w:id="0"/>
    <w:p w:rsidR="009D4325" w:rsidRDefault="00BE2B15">
      <w:pPr>
        <w:pStyle w:val="1"/>
      </w:pPr>
      <w:r>
        <w:fldChar w:fldCharType="begin"/>
      </w:r>
      <w:r>
        <w:instrText xml:space="preserve"> HYPERLINK  "https://internet.garant.ru/document/redirect/198625/0" </w:instrText>
      </w:r>
      <w:r>
        <w:fldChar w:fldCharType="separate"/>
      </w:r>
      <w:r>
        <w:t>Указ Президента РФ от 1 июля 2010 г. N 821 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fldChar w:fldCharType="end"/>
      </w:r>
    </w:p>
    <w:bookmarkEnd w:id="1"/>
    <w:p w:rsidR="009D4325" w:rsidRDefault="00BE2B15" w:rsidP="0079766E">
      <w:pPr>
        <w:pStyle w:val="aa"/>
        <w:shd w:val="clear" w:color="auto" w:fill="auto"/>
      </w:pPr>
      <w:r w:rsidRPr="0079766E">
        <w:rPr>
          <w:shd w:val="clear" w:color="auto" w:fill="auto"/>
        </w:rPr>
        <w:t xml:space="preserve">С </w:t>
      </w:r>
      <w:r w:rsidRPr="0079766E">
        <w:rPr>
          <w:shd w:val="clear" w:color="auto" w:fill="auto"/>
        </w:rPr>
        <w:t>изменениями и дополнениями</w:t>
      </w:r>
      <w:r w:rsidR="0079766E">
        <w:rPr>
          <w:shd w:val="clear" w:color="auto" w:fill="auto"/>
        </w:rPr>
        <w:t xml:space="preserve"> </w:t>
      </w:r>
      <w:proofErr w:type="gramStart"/>
      <w:r w:rsidR="0079766E">
        <w:rPr>
          <w:shd w:val="clear" w:color="auto" w:fill="auto"/>
        </w:rPr>
        <w:t>от</w:t>
      </w:r>
      <w:proofErr w:type="gramEnd"/>
      <w:r w:rsidR="0079766E">
        <w:rPr>
          <w:shd w:val="clear" w:color="auto" w:fill="auto"/>
        </w:rPr>
        <w:t>:</w:t>
      </w:r>
    </w:p>
    <w:p w:rsidR="009D4325" w:rsidRDefault="00BE2B15" w:rsidP="0079766E">
      <w:pPr>
        <w:pStyle w:val="aa"/>
        <w:shd w:val="clear" w:color="auto" w:fill="auto"/>
      </w:pPr>
      <w:r w:rsidRPr="0079766E">
        <w:rPr>
          <w:shd w:val="clear" w:color="auto" w:fill="auto"/>
        </w:rPr>
        <w:t>13 марта 2012 г., 2 апреля, 3 декабря 2013 г., 23 июня 2014 г., 8 марта, 22 декабря 2015 г., 19 сентября 2017 г., 25 апреля 2022 г., 26 июня 2023 г., 25 января 2024 г., 9 июля 2025</w:t>
      </w:r>
      <w:r w:rsidR="0079766E">
        <w:rPr>
          <w:shd w:val="clear" w:color="auto" w:fill="auto"/>
        </w:rPr>
        <w:t xml:space="preserve"> г</w:t>
      </w:r>
      <w:proofErr w:type="gramStart"/>
      <w:r w:rsidR="0079766E">
        <w:rPr>
          <w:shd w:val="clear" w:color="auto" w:fill="auto"/>
        </w:rPr>
        <w:t>.</w:t>
      </w:r>
      <w:r>
        <w:t>.</w:t>
      </w:r>
      <w:proofErr w:type="gramEnd"/>
    </w:p>
    <w:p w:rsidR="009D4325" w:rsidRDefault="009D4325">
      <w:pPr>
        <w:pStyle w:val="a3"/>
      </w:pPr>
    </w:p>
    <w:p w:rsidR="009D4325" w:rsidRDefault="00BE2B15">
      <w:pPr>
        <w:pStyle w:val="a3"/>
      </w:pPr>
      <w:r>
        <w:t xml:space="preserve">В соответствии с </w:t>
      </w:r>
      <w:hyperlink r:id="rId7" w:history="1">
        <w:r>
          <w:t>Федеральным законом</w:t>
        </w:r>
      </w:hyperlink>
      <w:r>
        <w:t xml:space="preserve"> от 25 декабря 2008 г. N 273-ФЗ "О противодействии коррупции" постановляю:</w:t>
      </w:r>
    </w:p>
    <w:p w:rsidR="009D4325" w:rsidRDefault="00BE2B15">
      <w:pPr>
        <w:pStyle w:val="a3"/>
      </w:pPr>
      <w:bookmarkStart w:id="2" w:name="anchor1"/>
      <w:bookmarkEnd w:id="2"/>
      <w:r>
        <w:t xml:space="preserve">1. Утвердить прилагаемое </w:t>
      </w:r>
      <w:hyperlink r:id="rId8" w:history="1">
        <w:r>
          <w:t>Положение</w:t>
        </w:r>
      </w:hyperlink>
      <w:r>
        <w:t xml:space="preserve"> о комиссиях по соблюдению требований к служеб</w:t>
      </w:r>
      <w:r>
        <w:t>ному поведению федеральных государственных служащих и урегулированию конфликта интересов.</w:t>
      </w:r>
    </w:p>
    <w:p w:rsidR="009D4325" w:rsidRDefault="00BE2B15">
      <w:pPr>
        <w:pStyle w:val="a3"/>
      </w:pPr>
      <w:bookmarkStart w:id="3" w:name="anchor2"/>
      <w:bookmarkEnd w:id="3"/>
      <w:r>
        <w:t xml:space="preserve">2. </w:t>
      </w:r>
      <w:proofErr w:type="gramStart"/>
      <w:r>
        <w:t xml:space="preserve">Установить, что вопросы, изложенные в </w:t>
      </w:r>
      <w:hyperlink r:id="rId9" w:history="1">
        <w: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</w:t>
      </w:r>
      <w:r>
        <w:t xml:space="preserve">ых органах, названных в </w:t>
      </w:r>
      <w:hyperlink r:id="rId10" w:history="1">
        <w:r>
          <w:t xml:space="preserve">разделе </w:t>
        </w:r>
        <w:proofErr w:type="spellStart"/>
        <w:r>
          <w:t>II</w:t>
        </w:r>
        <w:proofErr w:type="spellEnd"/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</w:t>
      </w:r>
      <w:r>
        <w:t>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>
        <w:t xml:space="preserve"> своих супруги (супруга) и несовершеннолетних детей, утвержденного </w:t>
      </w:r>
      <w:hyperlink r:id="rId11" w:history="1">
        <w:r>
          <w:t>Указом</w:t>
        </w:r>
      </w:hyperlink>
      <w:r>
        <w:t xml:space="preserve"> Президента Российской Федерации от 18 мая 2009 г. N 557:</w:t>
      </w:r>
    </w:p>
    <w:p w:rsidR="009D4325" w:rsidRDefault="00BE2B15">
      <w:pPr>
        <w:pStyle w:val="a3"/>
      </w:pPr>
      <w:bookmarkStart w:id="4" w:name="anchor21"/>
      <w:bookmarkEnd w:id="4"/>
      <w:r>
        <w:t>а) в отношении лиц, замещающих должности федеральной государственной гражданской службы, - комиссиями по соблюдению требо</w:t>
      </w:r>
      <w:r>
        <w:t>ваний к служебному поведению федеральных государственных служащих и урегулированию конфликта интересов;</w:t>
      </w:r>
    </w:p>
    <w:p w:rsidR="009D4325" w:rsidRDefault="00BE2B15">
      <w:pPr>
        <w:pStyle w:val="a3"/>
      </w:pPr>
      <w:bookmarkStart w:id="5" w:name="anchor22"/>
      <w:bookmarkEnd w:id="5"/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9D4325" w:rsidRDefault="00BE2B15">
      <w:pPr>
        <w:pStyle w:val="a3"/>
      </w:pPr>
      <w:bookmarkStart w:id="6" w:name="anchor3"/>
      <w:bookmarkEnd w:id="6"/>
      <w:r>
        <w:t xml:space="preserve">3. </w:t>
      </w:r>
      <w:proofErr w:type="gramStart"/>
      <w:r>
        <w:t xml:space="preserve">Внести в </w:t>
      </w:r>
      <w:hyperlink r:id="rId12" w:history="1">
        <w:r>
          <w:t>статью 27</w:t>
        </w:r>
      </w:hyperlink>
      <w:r>
        <w:t xml:space="preserve"> Положения о порядке прохождения военной службы, утвержденного </w:t>
      </w:r>
      <w:hyperlink r:id="rId13" w:history="1">
        <w:r>
          <w:t>Указом</w:t>
        </w:r>
      </w:hyperlink>
      <w:r>
        <w:t xml:space="preserve"> Президента Российской Федерации от 16 с</w:t>
      </w:r>
      <w:r>
        <w:t>ентября 1999 г. N 1237 "Вопросы прохождения военной службы" (Собрание законодательства Российской Федерации, 1999, N 38, ст. 4534; N 42, ст. 5008; 2000, N 16, ст. 1678; N 27, ст. 2819; 2003, N 16, ст. 1508;</w:t>
      </w:r>
      <w:proofErr w:type="gramEnd"/>
      <w:r>
        <w:t xml:space="preserve"> </w:t>
      </w:r>
      <w:proofErr w:type="gramStart"/>
      <w:r>
        <w:t>2006, N 25, ст. 2697; 2007, N 11, ст. 1284; N 13,</w:t>
      </w:r>
      <w:r>
        <w:t xml:space="preserve"> ст. 1527; N 29, ст. 3679; N 35, ст. 4289; N 38, ст. 4513; 2008, N 3, ст. 169, 170; N 13, ст. 1251; N 43, ст. 4919; 2009, N 2, ст. 180; N 18, ст. 2217; N 28, ст. 3519;</w:t>
      </w:r>
      <w:proofErr w:type="gramEnd"/>
      <w:r>
        <w:t xml:space="preserve"> </w:t>
      </w:r>
      <w:proofErr w:type="gramStart"/>
      <w:r>
        <w:t>N 49, ст. 5918), следующие изменения:</w:t>
      </w:r>
      <w:proofErr w:type="gramEnd"/>
    </w:p>
    <w:p w:rsidR="009D4325" w:rsidRDefault="00BE2B15">
      <w:pPr>
        <w:pStyle w:val="a3"/>
      </w:pPr>
      <w:bookmarkStart w:id="7" w:name="anchor31"/>
      <w:bookmarkEnd w:id="7"/>
      <w:r>
        <w:t xml:space="preserve">а) </w:t>
      </w:r>
      <w:hyperlink r:id="rId14" w:history="1">
        <w:r>
          <w:t>пункт 2</w:t>
        </w:r>
      </w:hyperlink>
      <w:r>
        <w:t xml:space="preserve"> дополнить </w:t>
      </w:r>
      <w:hyperlink r:id="rId15" w:history="1">
        <w:r>
          <w:t>подпунктом "г"</w:t>
        </w:r>
      </w:hyperlink>
      <w:r>
        <w:t xml:space="preserve"> следующего содержания:</w:t>
      </w:r>
    </w:p>
    <w:p w:rsidR="009D4325" w:rsidRDefault="00BE2B15">
      <w:pPr>
        <w:pStyle w:val="a3"/>
      </w:pPr>
      <w:bookmarkStart w:id="8" w:name="anchor27024"/>
      <w:bookmarkEnd w:id="8"/>
      <w:r>
        <w:t>"г) иные лица в целях рассмотрения отдельных вопросов, связанных с прохождением военнослужащими во</w:t>
      </w:r>
      <w:r>
        <w:t>енной службы, в соответствии с указами Президента Российской Федерации</w:t>
      </w:r>
      <w:proofErr w:type="gramStart"/>
      <w:r>
        <w:t>.";</w:t>
      </w:r>
      <w:proofErr w:type="gramEnd"/>
    </w:p>
    <w:p w:rsidR="009D4325" w:rsidRDefault="00BE2B15">
      <w:pPr>
        <w:pStyle w:val="a3"/>
      </w:pPr>
      <w:bookmarkStart w:id="9" w:name="anchor32"/>
      <w:bookmarkEnd w:id="9"/>
      <w:r>
        <w:t xml:space="preserve">б) </w:t>
      </w:r>
      <w:hyperlink r:id="rId16" w:history="1">
        <w:r>
          <w:t>подпункт "и" пункта 3</w:t>
        </w:r>
      </w:hyperlink>
      <w:r>
        <w:t xml:space="preserve"> изложить в следующей редакции:</w:t>
      </w:r>
    </w:p>
    <w:p w:rsidR="009D4325" w:rsidRDefault="00BE2B15">
      <w:pPr>
        <w:pStyle w:val="a3"/>
      </w:pPr>
      <w:bookmarkStart w:id="10" w:name="anchor27039"/>
      <w:bookmarkEnd w:id="10"/>
      <w:r>
        <w:t>"и) иные вопросы, связанные с прохождением военносл</w:t>
      </w:r>
      <w:r>
        <w:t>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</w:t>
      </w:r>
      <w:proofErr w:type="gramStart"/>
      <w:r>
        <w:t>.".</w:t>
      </w:r>
      <w:proofErr w:type="gramEnd"/>
    </w:p>
    <w:p w:rsidR="009D4325" w:rsidRDefault="00BE2B15">
      <w:pPr>
        <w:pStyle w:val="a3"/>
      </w:pPr>
      <w:bookmarkStart w:id="11" w:name="anchor4"/>
      <w:bookmarkEnd w:id="11"/>
      <w:r>
        <w:t xml:space="preserve">4. Внести в </w:t>
      </w:r>
      <w:hyperlink r:id="rId17" w:history="1">
        <w:r>
          <w:t>Указ</w:t>
        </w:r>
      </w:hyperlink>
      <w:r>
        <w:t xml:space="preserve"> Президен</w:t>
      </w:r>
      <w:r>
        <w:t xml:space="preserve">та Российской Федерации от 19 мая 2008 г. N 815 "О мерах по противодействию коррупции" (Собрание законодательства Российской Федерации, 2008, N 21, ст. 2429; 2010, N 14, ст. 1635) изменение, дополнив </w:t>
      </w:r>
      <w:hyperlink r:id="rId18" w:history="1">
        <w:r>
          <w:t>подпункт "а" пункта 7</w:t>
        </w:r>
      </w:hyperlink>
      <w:r>
        <w:t xml:space="preserve"> абзацем следующего содержания:</w:t>
      </w:r>
    </w:p>
    <w:p w:rsidR="009D4325" w:rsidRDefault="00BE2B15">
      <w:pPr>
        <w:pStyle w:val="a3"/>
      </w:pPr>
      <w:proofErr w:type="gramStart"/>
      <w:r>
        <w:t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</w:t>
      </w:r>
      <w:r>
        <w:t xml:space="preserve">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</w:t>
      </w:r>
      <w:r>
        <w:t>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 г. N 1066; должности федеральной государственной службы, назначение на которые и освобождение от которых осу</w:t>
      </w:r>
      <w:r>
        <w:t xml:space="preserve">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</w:t>
      </w:r>
      <w:r>
        <w:t xml:space="preserve">ия Российской </w:t>
      </w:r>
      <w:r>
        <w:lastRenderedPageBreak/>
        <w:t>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9D4325" w:rsidRDefault="00BE2B15">
      <w:pPr>
        <w:pStyle w:val="a3"/>
      </w:pPr>
      <w:bookmarkStart w:id="12" w:name="anchor5"/>
      <w:bookmarkEnd w:id="12"/>
      <w:r>
        <w:t xml:space="preserve">5. </w:t>
      </w:r>
      <w:proofErr w:type="gramStart"/>
      <w:r>
        <w:t xml:space="preserve">Внести в </w:t>
      </w:r>
      <w:hyperlink r:id="rId19" w:history="1">
        <w: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</w:t>
      </w:r>
      <w:r>
        <w:t xml:space="preserve">ми государственными служащими требований к служебному поведению, утвержденное </w:t>
      </w:r>
      <w:hyperlink r:id="rId20" w:history="1">
        <w:r>
          <w:t>Указом</w:t>
        </w:r>
      </w:hyperlink>
      <w:r>
        <w:t xml:space="preserve"> Президента Российской Федерации от 21 сентября 2009 г. N 1065 "О проверке достоверности и полноты св</w:t>
      </w:r>
      <w:r>
        <w:t>едений, представляемых гражданами, претендующими на замещение должностей федеральной государственной службы, и федеральными</w:t>
      </w:r>
      <w:proofErr w:type="gramEnd"/>
      <w:r>
        <w:t xml:space="preserve"> государственными служащими, и соблюдения федеральными государственными служащими требований к служебному поведению" (Собрание законо</w:t>
      </w:r>
      <w:r>
        <w:t>дательства Российской Федерации, 2009, N 39, ст. 4588; 2010, N 3, ст. 274), следующие изменения:</w:t>
      </w:r>
    </w:p>
    <w:p w:rsidR="009D4325" w:rsidRDefault="00BE2B15">
      <w:pPr>
        <w:pStyle w:val="a3"/>
      </w:pPr>
      <w:r>
        <w:t xml:space="preserve">а) </w:t>
      </w:r>
      <w:hyperlink r:id="rId21" w:history="1">
        <w:r>
          <w:t>пункт 10</w:t>
        </w:r>
      </w:hyperlink>
      <w:r>
        <w:t xml:space="preserve"> изложить в следующей редакции:</w:t>
      </w:r>
    </w:p>
    <w:p w:rsidR="009D4325" w:rsidRDefault="00BE2B15">
      <w:pPr>
        <w:pStyle w:val="a3"/>
      </w:pPr>
      <w:bookmarkStart w:id="13" w:name="anchor110"/>
      <w:bookmarkEnd w:id="13"/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9D4325" w:rsidRDefault="00BE2B15">
      <w:pPr>
        <w:pStyle w:val="a3"/>
      </w:pPr>
      <w:bookmarkStart w:id="14" w:name="anchor1101"/>
      <w:bookmarkEnd w:id="14"/>
      <w:r>
        <w:t>а) п</w:t>
      </w:r>
      <w:r>
        <w:t>равоохранительными органами, иными государственными органами, органами местного самоуправления и их должностными лицами;</w:t>
      </w:r>
    </w:p>
    <w:p w:rsidR="009D4325" w:rsidRDefault="00BE2B15">
      <w:pPr>
        <w:pStyle w:val="a3"/>
      </w:pPr>
      <w:bookmarkStart w:id="15" w:name="anchor1102"/>
      <w:bookmarkEnd w:id="15"/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</w:t>
      </w:r>
      <w:r>
        <w:t>бщественных объединений, не являющихся политическими партиями;</w:t>
      </w:r>
    </w:p>
    <w:p w:rsidR="009D4325" w:rsidRDefault="00BE2B15">
      <w:pPr>
        <w:pStyle w:val="a3"/>
      </w:pPr>
      <w:bookmarkStart w:id="16" w:name="anchor1103"/>
      <w:bookmarkEnd w:id="16"/>
      <w:r>
        <w:t>в) Общественной палатой Российской Федерации</w:t>
      </w:r>
      <w:proofErr w:type="gramStart"/>
      <w:r>
        <w:t>.";</w:t>
      </w:r>
      <w:proofErr w:type="gramEnd"/>
    </w:p>
    <w:p w:rsidR="009D4325" w:rsidRDefault="00BE2B15">
      <w:pPr>
        <w:pStyle w:val="a3"/>
      </w:pPr>
      <w:bookmarkStart w:id="17" w:name="anchor52"/>
      <w:bookmarkEnd w:id="17"/>
      <w:r>
        <w:t xml:space="preserve">б) в </w:t>
      </w:r>
      <w:hyperlink r:id="rId22" w:history="1">
        <w:r>
          <w:t>подпункте "г" пункта 15</w:t>
        </w:r>
      </w:hyperlink>
      <w:r>
        <w:t xml:space="preserve"> слова "в органы прокуратуры Российской Фед</w:t>
      </w:r>
      <w:r>
        <w:t>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деятельности)" заменить словами "(кроме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</w:t>
      </w:r>
      <w:r>
        <w:t>сти или ее результатов) в органы прокуратуры Российской Федерации, иные федеральные государственные органы";</w:t>
      </w:r>
    </w:p>
    <w:p w:rsidR="009D4325" w:rsidRDefault="00BE2B15">
      <w:pPr>
        <w:pStyle w:val="a3"/>
      </w:pPr>
      <w:bookmarkStart w:id="18" w:name="anchor53"/>
      <w:bookmarkEnd w:id="18"/>
      <w:r>
        <w:t xml:space="preserve">в) в </w:t>
      </w:r>
      <w:hyperlink r:id="rId23" w:history="1">
        <w:r>
          <w:t>пункте 31</w:t>
        </w:r>
      </w:hyperlink>
      <w:r>
        <w:t xml:space="preserve"> слова "о несоблюдении государственным служащим требований"</w:t>
      </w:r>
      <w:r>
        <w:t xml:space="preserve">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9D4325" w:rsidRDefault="00BE2B15">
      <w:pPr>
        <w:pStyle w:val="a3"/>
      </w:pPr>
      <w:bookmarkStart w:id="19" w:name="anchor6"/>
      <w:bookmarkEnd w:id="19"/>
      <w:r>
        <w:t xml:space="preserve">6. </w:t>
      </w:r>
      <w:proofErr w:type="gramStart"/>
      <w:r>
        <w:t xml:space="preserve">Внести в </w:t>
      </w:r>
      <w:hyperlink r:id="rId24" w:history="1">
        <w: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</w:t>
      </w:r>
      <w:r>
        <w:t xml:space="preserve">юдения ограничений лицами, замещающими государственные должности Российской Федерации, утвержденное </w:t>
      </w:r>
      <w:hyperlink r:id="rId25" w:history="1">
        <w:r>
          <w:t>Указом</w:t>
        </w:r>
      </w:hyperlink>
      <w:r>
        <w:t xml:space="preserve"> Президента Российской Федерации от 21 сентября 2009 г. N 1066 "О проверке дост</w:t>
      </w:r>
      <w:r>
        <w:t>оверности и полноты сведений, представляемых гражданами, претендующими на замещение государственных должностей Российской</w:t>
      </w:r>
      <w:proofErr w:type="gramEnd"/>
      <w:r>
        <w:t xml:space="preserve"> Федерации, и лицами, замещающими государственные должности Российской Федерации, и соблюдения ограничений лицами, замещающими государс</w:t>
      </w:r>
      <w:r>
        <w:t>твенные должности Российской Федерации" (Собрание законодательства Российской Федерации, 2009, N 39, ст. 4589; 2010, N 3, ст. 274), следующие изменения:</w:t>
      </w:r>
    </w:p>
    <w:p w:rsidR="009D4325" w:rsidRDefault="00BE2B15">
      <w:pPr>
        <w:pStyle w:val="a3"/>
      </w:pPr>
      <w:r>
        <w:t xml:space="preserve">а) </w:t>
      </w:r>
      <w:hyperlink r:id="rId26" w:history="1">
        <w:r>
          <w:t>пункт 4</w:t>
        </w:r>
      </w:hyperlink>
      <w:r>
        <w:t xml:space="preserve"> изложить в следующей редакции:</w:t>
      </w:r>
    </w:p>
    <w:p w:rsidR="009D4325" w:rsidRDefault="00BE2B15">
      <w:pPr>
        <w:pStyle w:val="a3"/>
      </w:pPr>
      <w:bookmarkStart w:id="20" w:name="anchor1004"/>
      <w:bookmarkEnd w:id="20"/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9D4325" w:rsidRDefault="00BE2B15">
      <w:pPr>
        <w:pStyle w:val="a3"/>
      </w:pPr>
      <w:bookmarkStart w:id="21" w:name="anchor1041"/>
      <w:bookmarkEnd w:id="21"/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D4325" w:rsidRDefault="00BE2B15">
      <w:pPr>
        <w:pStyle w:val="a3"/>
      </w:pPr>
      <w:bookmarkStart w:id="22" w:name="anchor1042"/>
      <w:bookmarkEnd w:id="22"/>
      <w:r>
        <w:t>б) постоянно действующими руководящими органами политических партий и зарегистрированных в соответствии с законом иных общероссийс</w:t>
      </w:r>
      <w:r>
        <w:t>ких общественных объединений, не являющихся политическими партиями;</w:t>
      </w:r>
    </w:p>
    <w:p w:rsidR="009D4325" w:rsidRDefault="00BE2B15">
      <w:pPr>
        <w:pStyle w:val="a3"/>
      </w:pPr>
      <w:bookmarkStart w:id="23" w:name="anchor1043"/>
      <w:bookmarkEnd w:id="23"/>
      <w:r>
        <w:t>в) Общественной палатой Российской Федерации</w:t>
      </w:r>
      <w:proofErr w:type="gramStart"/>
      <w:r>
        <w:t>.";</w:t>
      </w:r>
      <w:proofErr w:type="gramEnd"/>
    </w:p>
    <w:p w:rsidR="009D4325" w:rsidRDefault="00BE2B15">
      <w:pPr>
        <w:pStyle w:val="a3"/>
      </w:pPr>
      <w:bookmarkStart w:id="24" w:name="anchor62"/>
      <w:bookmarkEnd w:id="24"/>
      <w:r>
        <w:t xml:space="preserve">б) в </w:t>
      </w:r>
      <w:hyperlink r:id="rId27" w:history="1">
        <w:r>
          <w:t>пункте 20</w:t>
        </w:r>
      </w:hyperlink>
      <w:r>
        <w:t xml:space="preserve"> слова "о несоблюдении лицом, замещающим государстве</w:t>
      </w:r>
      <w:r>
        <w:t>нную должность Российской Федерации</w:t>
      </w:r>
      <w:proofErr w:type="gramStart"/>
      <w:r>
        <w:t>,"</w:t>
      </w:r>
      <w:proofErr w:type="gramEnd"/>
      <w:r>
        <w:t xml:space="preserve"> заменить словами "о представлении лицом, замещающим государственную </w:t>
      </w:r>
      <w:r>
        <w:lastRenderedPageBreak/>
        <w:t>должность Российской Федерации, недостоверных или неполных сведений, предусмотренных подпунктом "а" пункта 1 настоящего Положения, и о несоблюдении им</w:t>
      </w:r>
      <w:r>
        <w:t>".</w:t>
      </w:r>
    </w:p>
    <w:p w:rsidR="009D4325" w:rsidRDefault="00BE2B15">
      <w:pPr>
        <w:pStyle w:val="a3"/>
      </w:pPr>
      <w:bookmarkStart w:id="25" w:name="anchor7"/>
      <w:bookmarkEnd w:id="25"/>
      <w:r>
        <w:t>7. Руководителям федеральных государственных органов в 2-месячный срок:</w:t>
      </w:r>
    </w:p>
    <w:p w:rsidR="009D4325" w:rsidRDefault="00BE2B15">
      <w:pPr>
        <w:pStyle w:val="a3"/>
      </w:pPr>
      <w:bookmarkStart w:id="26" w:name="anchor71"/>
      <w:bookmarkEnd w:id="26"/>
      <w:r>
        <w:t xml:space="preserve">а) разработать, руководствуясь настоящим Указом, и утвердить </w:t>
      </w:r>
      <w:hyperlink r:id="rId28" w:history="1">
        <w:r>
          <w:t>положения</w:t>
        </w:r>
      </w:hyperlink>
      <w:r>
        <w:t xml:space="preserve"> о комиссиях по соблюдению требований к</w:t>
      </w:r>
      <w:r>
        <w:t xml:space="preserve"> служебному поведению федеральных государственных служащих и урегулированию конфликта интересов;</w:t>
      </w:r>
    </w:p>
    <w:p w:rsidR="009D4325" w:rsidRDefault="00BE2B15">
      <w:pPr>
        <w:pStyle w:val="a3"/>
      </w:pPr>
      <w:bookmarkStart w:id="27" w:name="anchor72"/>
      <w:bookmarkEnd w:id="27"/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D4325" w:rsidRDefault="00BE2B15">
      <w:pPr>
        <w:pStyle w:val="a3"/>
      </w:pPr>
      <w:bookmarkStart w:id="28" w:name="anchor73"/>
      <w:bookmarkEnd w:id="28"/>
      <w:r>
        <w:t xml:space="preserve">в) принять </w:t>
      </w:r>
      <w:r>
        <w:t>иные меры по обеспечению исполнения настоящего Указа.</w:t>
      </w:r>
    </w:p>
    <w:p w:rsidR="009D4325" w:rsidRDefault="00BE2B15">
      <w:pPr>
        <w:pStyle w:val="a3"/>
      </w:pPr>
      <w:bookmarkStart w:id="29" w:name="anchor8"/>
      <w:bookmarkEnd w:id="29"/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9D4325" w:rsidRDefault="00BE2B15">
      <w:pPr>
        <w:pStyle w:val="a3"/>
      </w:pPr>
      <w:bookmarkStart w:id="30" w:name="anchor81"/>
      <w:bookmarkEnd w:id="30"/>
      <w:r>
        <w:t>а) в 2-месячный срок разработать и утвердить положения о комиссиях по соблюдению требова</w:t>
      </w:r>
      <w:r>
        <w:t>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9D4325" w:rsidRDefault="00BE2B15">
      <w:pPr>
        <w:pStyle w:val="a3"/>
      </w:pPr>
      <w:bookmarkStart w:id="31" w:name="anchor82"/>
      <w:bookmarkEnd w:id="31"/>
      <w:r>
        <w:t>б) руководствоваться настоящим Указом при разработке названных положений.</w:t>
      </w:r>
    </w:p>
    <w:p w:rsidR="009D4325" w:rsidRDefault="00BE2B15">
      <w:pPr>
        <w:pStyle w:val="a3"/>
      </w:pPr>
      <w:bookmarkStart w:id="32" w:name="anchor9"/>
      <w:bookmarkEnd w:id="32"/>
      <w:r>
        <w:t xml:space="preserve">9. </w:t>
      </w:r>
      <w:proofErr w:type="gramStart"/>
      <w:r>
        <w:t xml:space="preserve">Предложить </w:t>
      </w:r>
      <w:r>
        <w:t xml:space="preserve">общественным советам, созданным при федеральных органах исполнительной власти в соответствии с </w:t>
      </w:r>
      <w:hyperlink r:id="rId29" w:history="1">
        <w:r>
          <w:t>частью 2 статьи 20</w:t>
        </w:r>
      </w:hyperlink>
      <w:r>
        <w:t xml:space="preserve"> Федерального закона от 4 апреля 2005 г. N 32-ФЗ "Об Общественной п</w:t>
      </w:r>
      <w:r>
        <w:t>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</w:t>
      </w:r>
      <w:r>
        <w:t>бований к служебному поведению федеральных государственных служащих и урегулированию</w:t>
      </w:r>
      <w:proofErr w:type="gramEnd"/>
      <w:r>
        <w:t xml:space="preserve"> конфликта интересов.</w:t>
      </w:r>
    </w:p>
    <w:p w:rsidR="009D4325" w:rsidRDefault="00BE2B15">
      <w:pPr>
        <w:pStyle w:val="a3"/>
      </w:pPr>
      <w:bookmarkStart w:id="33" w:name="anchor10"/>
      <w:bookmarkEnd w:id="33"/>
      <w:r>
        <w:t xml:space="preserve">10. Признать утратившим силу </w:t>
      </w:r>
      <w:hyperlink r:id="rId30" w:history="1">
        <w:r>
          <w:t>Указ</w:t>
        </w:r>
      </w:hyperlink>
      <w:r>
        <w:t xml:space="preserve"> Президента Российской Федерации от 3 марта 20</w:t>
      </w:r>
      <w:r>
        <w:t>07 г. N 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 11, ст. 1280).</w:t>
      </w:r>
    </w:p>
    <w:p w:rsidR="009D4325" w:rsidRDefault="009D4325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9D4325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9D4325" w:rsidRDefault="00BE2B15">
            <w:pPr>
              <w:pStyle w:val="a7"/>
            </w:pPr>
            <w:r>
              <w:t>Президент Росс</w:t>
            </w:r>
            <w:r>
              <w:t>ийской Федерации</w:t>
            </w:r>
          </w:p>
        </w:tc>
        <w:tc>
          <w:tcPr>
            <w:tcW w:w="3402" w:type="dxa"/>
          </w:tcPr>
          <w:p w:rsidR="009D4325" w:rsidRDefault="00BE2B15">
            <w:pPr>
              <w:pStyle w:val="a3"/>
              <w:ind w:firstLine="0"/>
              <w:jc w:val="right"/>
            </w:pPr>
            <w:r>
              <w:t>Д. Медведев</w:t>
            </w:r>
          </w:p>
        </w:tc>
      </w:tr>
    </w:tbl>
    <w:p w:rsidR="009D4325" w:rsidRDefault="009D4325">
      <w:pPr>
        <w:pStyle w:val="a3"/>
      </w:pPr>
    </w:p>
    <w:p w:rsidR="009D4325" w:rsidRDefault="00BE2B15">
      <w:pPr>
        <w:pStyle w:val="a7"/>
      </w:pPr>
      <w:r>
        <w:t>Москва, Кремль</w:t>
      </w:r>
    </w:p>
    <w:p w:rsidR="009D4325" w:rsidRDefault="00BE2B15">
      <w:pPr>
        <w:pStyle w:val="a7"/>
      </w:pPr>
      <w:r>
        <w:t>1 июля 2010 г.</w:t>
      </w:r>
    </w:p>
    <w:p w:rsidR="009D4325" w:rsidRDefault="00BE2B15">
      <w:pPr>
        <w:pStyle w:val="a7"/>
      </w:pPr>
      <w:r>
        <w:t>N 821</w:t>
      </w:r>
    </w:p>
    <w:p w:rsidR="009D4325" w:rsidRDefault="009D4325">
      <w:pPr>
        <w:pStyle w:val="a3"/>
      </w:pPr>
    </w:p>
    <w:p w:rsidR="009D4325" w:rsidRDefault="00BE2B15">
      <w:pPr>
        <w:pStyle w:val="1"/>
      </w:pPr>
      <w:bookmarkStart w:id="34" w:name="anchor1000"/>
      <w:bookmarkEnd w:id="34"/>
      <w:r>
        <w:t xml:space="preserve">Положение о комиссиях по соблюдению требований к служебному поведению федеральных государственных служащих и урегулированию конфликта интересов (утв. </w:t>
      </w:r>
      <w:hyperlink r:id="rId31" w:history="1">
        <w:r>
          <w:t>Указом</w:t>
        </w:r>
      </w:hyperlink>
      <w:r>
        <w:t xml:space="preserve"> Президента РФ от 1 июля 2010 г. N 821)</w:t>
      </w:r>
    </w:p>
    <w:p w:rsidR="009D4325" w:rsidRDefault="00BE2B15">
      <w:pPr>
        <w:pStyle w:val="a3"/>
      </w:pPr>
      <w:bookmarkStart w:id="35" w:name="anchor1001"/>
      <w:bookmarkEnd w:id="35"/>
      <w:r>
        <w:t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</w:t>
      </w:r>
      <w:r>
        <w:t xml:space="preserve">иссия), образуемых в федеральных органах исполнительной власти, иных государственных органах в соответствии с </w:t>
      </w:r>
      <w:hyperlink r:id="rId32" w:history="1">
        <w:r>
          <w:t>Федеральным законом</w:t>
        </w:r>
      </w:hyperlink>
      <w:r>
        <w:t xml:space="preserve"> от 25 декабря 2008 г. N 273-ФЗ "О противодействии </w:t>
      </w:r>
      <w:r>
        <w:t>коррупции".</w:t>
      </w:r>
    </w:p>
    <w:p w:rsidR="009D4325" w:rsidRDefault="00BE2B15">
      <w:pPr>
        <w:pStyle w:val="a3"/>
      </w:pPr>
      <w:bookmarkStart w:id="36" w:name="anchor1002"/>
      <w:bookmarkEnd w:id="36"/>
      <w:r>
        <w:t xml:space="preserve">2. Комиссии в своей деятельности руководствуются </w:t>
      </w:r>
      <w:hyperlink r:id="rId33" w:history="1">
        <w: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</w:t>
      </w:r>
      <w:r>
        <w:t>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9D4325" w:rsidRDefault="00BE2B15">
      <w:pPr>
        <w:pStyle w:val="a3"/>
      </w:pPr>
      <w:bookmarkStart w:id="37" w:name="anchor10003"/>
      <w:bookmarkEnd w:id="37"/>
      <w:r>
        <w:t>3. Основной задачей комиссий является</w:t>
      </w:r>
      <w:r>
        <w:t xml:space="preserve"> содействие государственным органам:</w:t>
      </w:r>
    </w:p>
    <w:p w:rsidR="009D4325" w:rsidRDefault="00BE2B15">
      <w:pPr>
        <w:pStyle w:val="a3"/>
      </w:pPr>
      <w:proofErr w:type="gramStart"/>
      <w:r>
        <w:t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</w:t>
      </w:r>
      <w:r>
        <w:t xml:space="preserve">онфликта интересов, исполнения обязанностей, установленных </w:t>
      </w:r>
      <w:hyperlink r:id="rId34" w:history="1">
        <w:r>
          <w:t>Федеральным законом</w:t>
        </w:r>
      </w:hyperlink>
      <w:r>
        <w:t xml:space="preserve"> от 25 декабря 2008 г. N 273-ФЗ "О противодействии коррупции", другими федеральными законами в </w:t>
      </w:r>
      <w:r>
        <w:lastRenderedPageBreak/>
        <w:t>целях прот</w:t>
      </w:r>
      <w:r>
        <w:t>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9D4325" w:rsidRDefault="00BE2B15">
      <w:pPr>
        <w:pStyle w:val="a3"/>
      </w:pPr>
      <w:bookmarkStart w:id="38" w:name="anchor10032"/>
      <w:bookmarkEnd w:id="38"/>
      <w:r>
        <w:t>б) в осуществлении в государственном органе мер по предупреждению коррупции.</w:t>
      </w:r>
    </w:p>
    <w:bookmarkStart w:id="39" w:name="anchor10004"/>
    <w:bookmarkEnd w:id="39"/>
    <w:p w:rsidR="009D4325" w:rsidRDefault="00BE2B15">
      <w:pPr>
        <w:pStyle w:val="a3"/>
      </w:pPr>
      <w:r>
        <w:fldChar w:fldCharType="begin"/>
      </w:r>
      <w:r>
        <w:instrText xml:space="preserve"> HYPERLINK  "https://internet.garant.ru/document/redi</w:instrText>
      </w:r>
      <w:r>
        <w:instrText xml:space="preserve">rect/55171568/0" </w:instrText>
      </w:r>
      <w:r>
        <w:fldChar w:fldCharType="separate"/>
      </w:r>
      <w:r>
        <w:t>4.</w:t>
      </w:r>
      <w:r>
        <w:fldChar w:fldCharType="end"/>
      </w:r>
      <w:r>
        <w:t xml:space="preserve"> </w:t>
      </w:r>
      <w:proofErr w:type="gramStart"/>
      <w:r>
        <w:t xml:space="preserve">Комиссии рассматривают вопросы, связанные с соблюдением </w:t>
      </w:r>
      <w:hyperlink r:id="rId35" w:history="1">
        <w:r>
          <w:t>требований</w:t>
        </w:r>
      </w:hyperlink>
      <w:r>
        <w:t xml:space="preserve"> к служебному поведению и (или) требований об урегулировании конфликта интересов, в отношении го</w:t>
      </w:r>
      <w:r>
        <w:t>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</w:t>
      </w:r>
      <w:r>
        <w:t xml:space="preserve"> и освобождение от которых осуществляются Президентом Российской Федерации и Правительством Российской Федерации, и должности руководителей и</w:t>
      </w:r>
      <w:proofErr w:type="gramEnd"/>
      <w:r>
        <w:t xml:space="preserve"> </w:t>
      </w:r>
      <w:proofErr w:type="gramStart"/>
      <w:r>
        <w:t>заместителей руководителей Аппарата Совета Федерации Федерального Собрания Российской Федерации, Аппарата Государс</w:t>
      </w:r>
      <w:r>
        <w:t>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</w:t>
      </w:r>
      <w:r>
        <w:t>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</w:t>
      </w:r>
      <w:proofErr w:type="gramEnd"/>
      <w:r>
        <w:t xml:space="preserve"> которые и </w:t>
      </w:r>
      <w:proofErr w:type="gramStart"/>
      <w:r>
        <w:t>осво</w:t>
      </w:r>
      <w:r>
        <w:t>бождение</w:t>
      </w:r>
      <w:proofErr w:type="gramEnd"/>
      <w:r>
        <w:t xml:space="preserve"> от которых осуществляются Президентом Российской Федерации).</w:t>
      </w:r>
    </w:p>
    <w:p w:rsidR="009D4325" w:rsidRDefault="00BE2B15">
      <w:pPr>
        <w:pStyle w:val="a3"/>
      </w:pPr>
      <w:bookmarkStart w:id="40" w:name="anchor1005"/>
      <w:bookmarkEnd w:id="40"/>
      <w:r>
        <w:t xml:space="preserve">5. </w:t>
      </w:r>
      <w:proofErr w:type="gramStart"/>
      <w:r>
        <w:t xml:space="preserve">Вопросы, связанные с соблюдением </w:t>
      </w:r>
      <w:hyperlink r:id="rId36" w:history="1">
        <w:r>
          <w:t>требований</w:t>
        </w:r>
      </w:hyperlink>
      <w:r>
        <w:t xml:space="preserve">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</w:t>
      </w:r>
      <w:r>
        <w:t>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</w:t>
      </w:r>
      <w:proofErr w:type="gramEnd"/>
      <w:r>
        <w:t xml:space="preserve"> Росс</w:t>
      </w:r>
      <w:r>
        <w:t xml:space="preserve">ийской Федерации, аппарата Центральной избирательной комиссии Российской Федерации и аппарата Счетной палаты Российской Федерации, </w:t>
      </w:r>
      <w:hyperlink r:id="rId37" w:history="1">
        <w:r>
          <w:t>рассматриваются</w:t>
        </w:r>
      </w:hyperlink>
      <w:r>
        <w:t xml:space="preserve"> президиумом Совета при Президенте</w:t>
      </w:r>
      <w:r>
        <w:t xml:space="preserve"> Российской Федерации по противодействию коррупции.</w:t>
      </w:r>
    </w:p>
    <w:p w:rsidR="009D4325" w:rsidRDefault="00BE2B15">
      <w:pPr>
        <w:pStyle w:val="a3"/>
      </w:pPr>
      <w:bookmarkStart w:id="41" w:name="anchor1006"/>
      <w:bookmarkEnd w:id="41"/>
      <w:r>
        <w:t xml:space="preserve">6. </w:t>
      </w:r>
      <w:proofErr w:type="gramStart"/>
      <w:r>
        <w:t xml:space="preserve">Вопросы, связанные с соблюдением </w:t>
      </w:r>
      <w:hyperlink r:id="rId38" w:history="1">
        <w:r>
          <w:t>требований</w:t>
        </w:r>
      </w:hyperlink>
      <w:r>
        <w:t xml:space="preserve">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</w:t>
      </w:r>
      <w:r>
        <w:t>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</w:t>
      </w:r>
      <w:r>
        <w:t>ваются комиссией соответствующего</w:t>
      </w:r>
      <w:proofErr w:type="gramEnd"/>
      <w:r>
        <w:t xml:space="preserve"> территориального органа. </w:t>
      </w:r>
      <w:hyperlink r:id="rId39" w:history="1">
        <w:r>
          <w:t>Порядок</w:t>
        </w:r>
      </w:hyperlink>
      <w:r>
        <w:t xml:space="preserve"> формирования и деятельности комиссии, а также ее состав определяются руководителем государственного органа в соответс</w:t>
      </w:r>
      <w:r>
        <w:t xml:space="preserve">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r:id="rId40" w:history="1">
        <w:r>
          <w:t>подпункте "б" пункта 8</w:t>
        </w:r>
      </w:hyperlink>
      <w:r>
        <w:t xml:space="preserve"> настоящего Положения.</w:t>
      </w:r>
    </w:p>
    <w:p w:rsidR="009D4325" w:rsidRDefault="00BE2B15">
      <w:pPr>
        <w:pStyle w:val="a3"/>
      </w:pPr>
      <w:r>
        <w:t>7. Комиссия образу</w:t>
      </w:r>
      <w:r>
        <w:t xml:space="preserve">ется </w:t>
      </w:r>
      <w:hyperlink r:id="rId41" w:history="1">
        <w:r>
          <w:t>нормативным правовым актом</w:t>
        </w:r>
      </w:hyperlink>
      <w:r>
        <w:t xml:space="preserve">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</w:t>
      </w:r>
      <w:r>
        <w:t xml:space="preserve"> и определяются другие члены комиссии.</w:t>
      </w:r>
    </w:p>
    <w:p w:rsidR="009D4325" w:rsidRDefault="00BE2B15">
      <w:pPr>
        <w:pStyle w:val="a3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D4325" w:rsidRDefault="00BE2B15">
      <w:pPr>
        <w:pStyle w:val="a3"/>
      </w:pPr>
      <w:r>
        <w:t>8. В состав комиссии (за иск</w:t>
      </w:r>
      <w:r>
        <w:t xml:space="preserve">лючением случая, предусмотренного </w:t>
      </w:r>
      <w:hyperlink r:id="rId42" w:history="1">
        <w:r>
          <w:t>пунктом 11</w:t>
        </w:r>
        <w:r>
          <w:rPr>
            <w:vertAlign w:val="superscript"/>
          </w:rPr>
          <w:t> 1</w:t>
        </w:r>
      </w:hyperlink>
      <w:r>
        <w:t xml:space="preserve"> настоящего Положения) входят:</w:t>
      </w:r>
    </w:p>
    <w:p w:rsidR="009D4325" w:rsidRDefault="00BE2B15">
      <w:pPr>
        <w:pStyle w:val="a3"/>
      </w:pPr>
      <w:bookmarkStart w:id="42" w:name="anchor10081"/>
      <w:bookmarkEnd w:id="42"/>
      <w:proofErr w:type="gramStart"/>
      <w:r>
        <w:t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</w:t>
      </w:r>
      <w:r>
        <w:t>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</w:t>
      </w:r>
      <w:r>
        <w:t>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</w:t>
      </w:r>
      <w:proofErr w:type="gramEnd"/>
      <w:r>
        <w:t xml:space="preserve">, других подразделений государственного органа, </w:t>
      </w:r>
      <w:proofErr w:type="gramStart"/>
      <w:r>
        <w:t>определяемые</w:t>
      </w:r>
      <w:proofErr w:type="gramEnd"/>
      <w:r>
        <w:t xml:space="preserve"> его руков</w:t>
      </w:r>
      <w:r>
        <w:t>одителем;</w:t>
      </w:r>
    </w:p>
    <w:p w:rsidR="009D4325" w:rsidRDefault="00BE2B15">
      <w:pPr>
        <w:pStyle w:val="a3"/>
      </w:pPr>
      <w:bookmarkStart w:id="43" w:name="anchor10082"/>
      <w:bookmarkEnd w:id="43"/>
      <w:r>
        <w:lastRenderedPageBreak/>
        <w:t>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p w:rsidR="009D4325" w:rsidRDefault="00BE2B15">
      <w:pPr>
        <w:pStyle w:val="a3"/>
      </w:pPr>
      <w:bookmarkStart w:id="44" w:name="anchor10083"/>
      <w:bookmarkEnd w:id="44"/>
      <w:r>
        <w:t>в</w:t>
      </w:r>
      <w:r>
        <w:t xml:space="preserve">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</w:t>
      </w:r>
      <w:r>
        <w:t>службой.</w:t>
      </w:r>
    </w:p>
    <w:p w:rsidR="009D4325" w:rsidRDefault="00BE2B15">
      <w:pPr>
        <w:pStyle w:val="a3"/>
      </w:pPr>
      <w:bookmarkStart w:id="45" w:name="anchor1009"/>
      <w:bookmarkEnd w:id="45"/>
      <w:r>
        <w:t>9. Руководитель государственного органа может принять решение о включении в состав комиссии:</w:t>
      </w:r>
    </w:p>
    <w:p w:rsidR="009D4325" w:rsidRDefault="00BE2B15">
      <w:pPr>
        <w:pStyle w:val="a3"/>
      </w:pPr>
      <w:bookmarkStart w:id="46" w:name="anchor10091"/>
      <w:bookmarkEnd w:id="46"/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3" w:history="1">
        <w:r>
          <w:t>частью 2 статьи 20</w:t>
        </w:r>
      </w:hyperlink>
      <w:r>
        <w:t xml:space="preserve"> Федерального закона от 4 апреля 2005 г. N 32-ФЗ "Об Общественной палате Российской Федерации";</w:t>
      </w:r>
    </w:p>
    <w:p w:rsidR="009D4325" w:rsidRDefault="00BE2B15">
      <w:pPr>
        <w:pStyle w:val="a3"/>
      </w:pPr>
      <w:bookmarkStart w:id="47" w:name="anchor10092"/>
      <w:bookmarkEnd w:id="47"/>
      <w:r>
        <w:t>б) представителя общественной организации ветеранов, созданной в государственном органе;</w:t>
      </w:r>
    </w:p>
    <w:p w:rsidR="009D4325" w:rsidRDefault="00BE2B15">
      <w:pPr>
        <w:pStyle w:val="a3"/>
      </w:pPr>
      <w:bookmarkStart w:id="48" w:name="anchor10093"/>
      <w:bookmarkEnd w:id="48"/>
      <w:r>
        <w:t>в) представителя</w:t>
      </w:r>
      <w:r>
        <w:t xml:space="preserve"> профсоюзной организации, действующей в установленном порядке в государственном органе.</w:t>
      </w:r>
    </w:p>
    <w:p w:rsidR="009D4325" w:rsidRDefault="00BE2B15">
      <w:pPr>
        <w:pStyle w:val="a3"/>
      </w:pPr>
      <w:r>
        <w:t xml:space="preserve">10. Лица, указанные в </w:t>
      </w:r>
      <w:hyperlink r:id="rId44" w:history="1">
        <w:r>
          <w:t>подпунктах "б"</w:t>
        </w:r>
      </w:hyperlink>
      <w:r>
        <w:t xml:space="preserve"> и </w:t>
      </w:r>
      <w:hyperlink r:id="rId45" w:history="1">
        <w:r>
          <w:t>"в" пункта 8</w:t>
        </w:r>
      </w:hyperlink>
      <w:r>
        <w:t xml:space="preserve"> и </w:t>
      </w:r>
      <w:hyperlink r:id="rId46" w:history="1">
        <w:r>
          <w:t>пункте 9</w:t>
        </w:r>
      </w:hyperlink>
      <w:r>
        <w:t xml:space="preserve"> настоящего Положения, включаются в состав комиссии по согласованию:</w:t>
      </w:r>
    </w:p>
    <w:p w:rsidR="009D4325" w:rsidRDefault="00BE2B15">
      <w:pPr>
        <w:pStyle w:val="a3"/>
      </w:pPr>
      <w:bookmarkStart w:id="49" w:name="anchor10101"/>
      <w:bookmarkEnd w:id="49"/>
      <w:proofErr w:type="gramStart"/>
      <w:r>
        <w:t>а) с Управлением Президента Российской Федерации по вопросам государственной службы, кадров и противод</w:t>
      </w:r>
      <w:r>
        <w:t>ействия коррупции 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</w:t>
      </w:r>
      <w:r>
        <w:t>ственных этим федеральным министерствам, а также в других государственных органах, за исключением указанных в подпункте "б" настоящего пункта;</w:t>
      </w:r>
      <w:proofErr w:type="gramEnd"/>
    </w:p>
    <w:p w:rsidR="009D4325" w:rsidRDefault="00BE2B15">
      <w:pPr>
        <w:pStyle w:val="a3"/>
      </w:pPr>
      <w:bookmarkStart w:id="50" w:name="anchor10102"/>
      <w:bookmarkEnd w:id="50"/>
      <w:r>
        <w:t>б) с подразделением Аппарата Правительства Российской Федерации, определяемым Правительством Российской Федерации</w:t>
      </w:r>
      <w:r>
        <w:t>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</w:t>
      </w:r>
      <w:r>
        <w:t>ьных службах и федеральных агентствах, руководство деятельностью которых осуществляет Правительство Российской Федерации;</w:t>
      </w:r>
    </w:p>
    <w:p w:rsidR="009D4325" w:rsidRDefault="00BE2B15">
      <w:pPr>
        <w:pStyle w:val="a3"/>
      </w:pPr>
      <w:bookmarkStart w:id="51" w:name="anchor10103"/>
      <w:bookmarkEnd w:id="51"/>
      <w:r>
        <w:t>в) с научными организациями, профессиональными образовательными организациями, образовательными организациями высшего образования и ор</w:t>
      </w:r>
      <w:r>
        <w:t>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</w:t>
      </w:r>
      <w:r>
        <w:t xml:space="preserve"> установленном порядке в государственном органе.</w:t>
      </w:r>
    </w:p>
    <w:p w:rsidR="009D4325" w:rsidRDefault="00BE2B15">
      <w:pPr>
        <w:pStyle w:val="a3"/>
      </w:pPr>
      <w:bookmarkStart w:id="52" w:name="anchor1011"/>
      <w:bookmarkEnd w:id="52"/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9D4325" w:rsidRDefault="00BE2B15">
      <w:pPr>
        <w:pStyle w:val="a3"/>
      </w:pPr>
      <w:r>
        <w:t>11</w:t>
      </w:r>
      <w:r>
        <w:rPr>
          <w:vertAlign w:val="superscript"/>
        </w:rPr>
        <w:t> 1</w:t>
      </w:r>
      <w:r>
        <w:t xml:space="preserve">. В Администрации Президента Российской Федерации председателем комиссии может быть </w:t>
      </w:r>
      <w:r>
        <w:t>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 w:rsidR="009D4325" w:rsidRDefault="00BE2B15">
      <w:pPr>
        <w:pStyle w:val="a3"/>
      </w:pPr>
      <w:bookmarkStart w:id="53" w:name="anchor1012"/>
      <w:bookmarkEnd w:id="53"/>
      <w:r>
        <w:t>12. Состав комиссии формируется таким образом, чтобы исключить возможность возникновения конфликта интересов, который</w:t>
      </w:r>
      <w:r>
        <w:t xml:space="preserve"> мог бы повлиять на принимаемые комиссией решения.</w:t>
      </w:r>
    </w:p>
    <w:p w:rsidR="009D4325" w:rsidRDefault="00BE2B15">
      <w:pPr>
        <w:pStyle w:val="a3"/>
      </w:pPr>
      <w:bookmarkStart w:id="54" w:name="anchor1013"/>
      <w:bookmarkEnd w:id="54"/>
      <w:r>
        <w:t>13. В заседаниях комиссии с правом совещательного голоса участвуют:</w:t>
      </w:r>
    </w:p>
    <w:p w:rsidR="009D4325" w:rsidRDefault="00BE2B15">
      <w:pPr>
        <w:pStyle w:val="a3"/>
      </w:pPr>
      <w:bookmarkStart w:id="55" w:name="anchor10131"/>
      <w:bookmarkEnd w:id="55"/>
      <w:r>
        <w:t xml:space="preserve">а) непосредственный руководитель государственного служащего, в отношении которого комиссией рассматривается вопрос о соблюдении </w:t>
      </w:r>
      <w:r>
        <w:t>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</w:t>
      </w:r>
      <w:r>
        <w:t>ещаемой государственным служащим, в отношении которого комиссией рассматривается этот вопрос;</w:t>
      </w:r>
    </w:p>
    <w:p w:rsidR="009D4325" w:rsidRDefault="00BE2B15">
      <w:pPr>
        <w:pStyle w:val="a3"/>
      </w:pPr>
      <w:bookmarkStart w:id="56" w:name="anchor10132"/>
      <w:bookmarkEnd w:id="5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</w:t>
      </w:r>
      <w:r>
        <w:t xml:space="preserve">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t>представитель государственного служащего, в отношении которого комисси</w:t>
      </w:r>
      <w:r>
        <w:t xml:space="preserve">ей рассматривается вопрос о соблюдении </w:t>
      </w:r>
      <w:r>
        <w:lastRenderedPageBreak/>
        <w:t>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</w:t>
      </w:r>
      <w:r>
        <w:t xml:space="preserve">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9D4325" w:rsidRDefault="00BE2B15">
      <w:pPr>
        <w:pStyle w:val="a3"/>
      </w:pPr>
      <w:bookmarkStart w:id="57" w:name="anchor1014"/>
      <w:bookmarkEnd w:id="57"/>
      <w:r>
        <w:t>14. Заседание комиссии считается правомочным, если на нем присутствует не менее двух третей от общего числ</w:t>
      </w:r>
      <w:r>
        <w:t>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9D4325" w:rsidRDefault="00BE2B15">
      <w:pPr>
        <w:pStyle w:val="a3"/>
      </w:pPr>
      <w:bookmarkStart w:id="58" w:name="anchor1015"/>
      <w:bookmarkEnd w:id="58"/>
      <w:r>
        <w:t>15. При возникновении прямой или косвенной личной заинтересованности члена комиссии, которая может</w:t>
      </w:r>
      <w:r>
        <w:t xml:space="preserve">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D4325" w:rsidRDefault="00BE2B15">
      <w:pPr>
        <w:pStyle w:val="a3"/>
      </w:pPr>
      <w:bookmarkStart w:id="59" w:name="anchor1016"/>
      <w:bookmarkEnd w:id="59"/>
      <w:r>
        <w:t>16.</w:t>
      </w:r>
      <w:r>
        <w:t xml:space="preserve"> Основаниями для проведения заседания комиссии являются:</w:t>
      </w:r>
    </w:p>
    <w:p w:rsidR="009D4325" w:rsidRDefault="00BE2B15">
      <w:pPr>
        <w:pStyle w:val="a3"/>
      </w:pPr>
      <w:bookmarkStart w:id="60" w:name="anchor10161"/>
      <w:bookmarkEnd w:id="60"/>
      <w:proofErr w:type="gramStart"/>
      <w:r>
        <w:t xml:space="preserve">а) представление руководителем государственного органа в соответствии с </w:t>
      </w:r>
      <w:hyperlink r:id="rId47" w:history="1">
        <w:r>
          <w:t>пунктом 31</w:t>
        </w:r>
      </w:hyperlink>
      <w:r>
        <w:t xml:space="preserve"> Положения о проверке достоверности и полно</w:t>
      </w:r>
      <w:r>
        <w:t>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</w:t>
      </w:r>
      <w:r>
        <w:t xml:space="preserve">го </w:t>
      </w:r>
      <w:hyperlink r:id="rId48" w:history="1">
        <w:r>
          <w:t>Указом</w:t>
        </w:r>
      </w:hyperlink>
      <w:r>
        <w:t xml:space="preserve"> Президента Российской Федерации от 21 сентября 2009 г. N 1065, материалов проверки, свидетельствующих:</w:t>
      </w:r>
      <w:proofErr w:type="gramEnd"/>
    </w:p>
    <w:p w:rsidR="009D4325" w:rsidRDefault="00BE2B15">
      <w:pPr>
        <w:pStyle w:val="a3"/>
      </w:pPr>
      <w:bookmarkStart w:id="61" w:name="anchor101612"/>
      <w:bookmarkEnd w:id="61"/>
      <w:r>
        <w:t>о представлении государственным служащим недостоверных или неполных свед</w:t>
      </w:r>
      <w:r>
        <w:t xml:space="preserve">ений, предусмотренных </w:t>
      </w:r>
      <w:hyperlink r:id="rId49" w:history="1">
        <w:r>
          <w:t>подпунктом "а" пункта 1</w:t>
        </w:r>
      </w:hyperlink>
      <w:r>
        <w:t xml:space="preserve"> названного Положения;</w:t>
      </w:r>
    </w:p>
    <w:p w:rsidR="009D4325" w:rsidRDefault="00BE2B15">
      <w:pPr>
        <w:pStyle w:val="a3"/>
      </w:pPr>
      <w:bookmarkStart w:id="62" w:name="anchor101613"/>
      <w:bookmarkEnd w:id="62"/>
      <w:r>
        <w:t>о несоблюдении государственным служащим требований к служебному поведению и (или) требований об урегулировании конф</w:t>
      </w:r>
      <w:r>
        <w:t>ликта интересов;</w:t>
      </w:r>
    </w:p>
    <w:p w:rsidR="009D4325" w:rsidRDefault="00BE2B15">
      <w:pPr>
        <w:pStyle w:val="a3"/>
      </w:pPr>
      <w:bookmarkStart w:id="63" w:name="anchor10162"/>
      <w:bookmarkEnd w:id="63"/>
      <w:proofErr w:type="gramStart"/>
      <w: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</w:t>
      </w:r>
      <w:r>
        <w:t>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  <w:proofErr w:type="gramEnd"/>
    </w:p>
    <w:p w:rsidR="009D4325" w:rsidRDefault="00BE2B15">
      <w:pPr>
        <w:pStyle w:val="a3"/>
      </w:pPr>
      <w:bookmarkStart w:id="64" w:name="anchor101622"/>
      <w:bookmarkEnd w:id="64"/>
      <w:proofErr w:type="gramStart"/>
      <w:r>
        <w:t>обращение гражданина, замещавшего в государственном органе должность государственной службы, включенную в пе</w:t>
      </w:r>
      <w:r>
        <w:t xml:space="preserve">речень должностей, утвержденный </w:t>
      </w:r>
      <w:hyperlink r:id="rId50" w:history="1">
        <w:r>
          <w:t>нормативным правовым актом</w:t>
        </w:r>
      </w:hyperlink>
      <w:r>
        <w:t xml:space="preserve"> Российской Федерации, о даче согласия на замещение должности в коммерческой или некоммерческой организации либо на выполнение </w:t>
      </w:r>
      <w:r>
        <w:t>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t xml:space="preserve"> лет со дня увольнен</w:t>
      </w:r>
      <w:r>
        <w:t>ия с государственной службы;</w:t>
      </w:r>
    </w:p>
    <w:bookmarkStart w:id="65" w:name="anchor101623"/>
    <w:bookmarkEnd w:id="65"/>
    <w:p w:rsidR="009D4325" w:rsidRDefault="00BE2B15">
      <w:pPr>
        <w:pStyle w:val="a3"/>
      </w:pPr>
      <w:r>
        <w:fldChar w:fldCharType="begin"/>
      </w:r>
      <w:r>
        <w:instrText xml:space="preserve"> HYPERLINK  "https://internet.garant.ru/document/redirect/412378188/1300" </w:instrText>
      </w:r>
      <w:r>
        <w:fldChar w:fldCharType="separate"/>
      </w:r>
      <w:r>
        <w:t>заявление</w:t>
      </w:r>
      <w:r>
        <w:fldChar w:fldCharType="end"/>
      </w:r>
      <w:r>
        <w:t xml:space="preserve"> государственного служащего о невозможности по объективным причинам представить сведения о доходах, об имуществе и обязательствах имущественн</w:t>
      </w:r>
      <w:r>
        <w:t>ого характера своих супруги (супруга) и несовершеннолетних детей;</w:t>
      </w:r>
    </w:p>
    <w:bookmarkStart w:id="66" w:name="anchor101624"/>
    <w:bookmarkEnd w:id="66"/>
    <w:p w:rsidR="009D4325" w:rsidRDefault="00BE2B15">
      <w:pPr>
        <w:pStyle w:val="a3"/>
      </w:pPr>
      <w:r>
        <w:fldChar w:fldCharType="begin"/>
      </w:r>
      <w:r>
        <w:instrText xml:space="preserve"> HYPERLINK  "https://internet.garant.ru/document/redirect/412378188/1400" </w:instrText>
      </w:r>
      <w:r>
        <w:fldChar w:fldCharType="separate"/>
      </w:r>
      <w:proofErr w:type="gramStart"/>
      <w:r>
        <w:t>заявление</w:t>
      </w:r>
      <w:r>
        <w:fldChar w:fldCharType="end"/>
      </w:r>
      <w:r>
        <w:t xml:space="preserve"> государственного служащего о невозможности выполнить требования </w:t>
      </w:r>
      <w:hyperlink r:id="rId51" w:history="1">
        <w:r>
          <w:t>Федерального закона</w:t>
        </w:r>
      </w:hyperlink>
      <w:r>
        <w:t xml:space="preserve"> от 7 мая 2013 г. N 79-ФЗ "О запрете отдельным категориям лиц открывать и иметь счета (вклады), хра</w:t>
      </w:r>
      <w:r>
        <w:t>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</w:t>
      </w:r>
      <w:r>
        <w:t xml:space="preserve"> открывать и иметь счета</w:t>
      </w:r>
      <w:proofErr w:type="gramEnd"/>
      <w:r>
        <w:t xml:space="preserve"> (</w:t>
      </w:r>
      <w:proofErr w:type="gramStart"/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</w:t>
      </w:r>
      <w:r>
        <w:t>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</w:t>
      </w:r>
      <w:r>
        <w:t>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bookmarkStart w:id="67" w:name="anchor101625"/>
    <w:bookmarkEnd w:id="67"/>
    <w:p w:rsidR="009D4325" w:rsidRDefault="00BE2B15">
      <w:pPr>
        <w:pStyle w:val="a3"/>
      </w:pPr>
      <w:r>
        <w:fldChar w:fldCharType="begin"/>
      </w:r>
      <w:r>
        <w:instrText xml:space="preserve"> HYPERLINK  "https://internet.garant.ru/document/redirec</w:instrText>
      </w:r>
      <w:r>
        <w:instrText xml:space="preserve">t/412124924/1000" </w:instrText>
      </w:r>
      <w:r>
        <w:fldChar w:fldCharType="separate"/>
      </w:r>
      <w:r>
        <w:t>уведомление</w:t>
      </w:r>
      <w:r>
        <w:fldChar w:fldCharType="end"/>
      </w:r>
      <w:r>
        <w:t xml:space="preserve">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D4325" w:rsidRDefault="00BE2B15">
      <w:pPr>
        <w:pStyle w:val="a3"/>
      </w:pPr>
      <w:bookmarkStart w:id="68" w:name="anchor10163"/>
      <w:bookmarkEnd w:id="68"/>
      <w:r>
        <w:lastRenderedPageBreak/>
        <w:t>в) представление руководителя государственного органа ил</w:t>
      </w:r>
      <w:r>
        <w:t>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9D4325" w:rsidRDefault="00BE2B15">
      <w:pPr>
        <w:pStyle w:val="a3"/>
      </w:pPr>
      <w:proofErr w:type="gramStart"/>
      <w:r>
        <w:t>г) представление руководителем государственного органа материалов проверки, с</w:t>
      </w:r>
      <w:r>
        <w:t xml:space="preserve">видетельствующих о представлении государственным служащим недостоверных или неполных сведений, предусмотренных </w:t>
      </w:r>
      <w:hyperlink r:id="rId52" w:history="1">
        <w:r>
          <w:t>частью 1 статьи 3</w:t>
        </w:r>
      </w:hyperlink>
      <w:r>
        <w:t xml:space="preserve"> Федерального закона от 3 декабря 2012 г. N 230-ФЗ "О</w:t>
      </w:r>
      <w:r>
        <w:t xml:space="preserve">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>
        <w:t xml:space="preserve"> доходам");</w:t>
      </w:r>
    </w:p>
    <w:p w:rsidR="009D4325" w:rsidRDefault="00BE2B15">
      <w:pPr>
        <w:pStyle w:val="a3"/>
      </w:pPr>
      <w:proofErr w:type="gramStart"/>
      <w:r>
        <w:t xml:space="preserve">д) поступившее в соответствии с </w:t>
      </w:r>
      <w:hyperlink r:id="rId53" w:history="1">
        <w:r>
          <w:t>частью 4 статьи 12</w:t>
        </w:r>
      </w:hyperlink>
      <w:r>
        <w:t xml:space="preserve"> Федерального закона от 25 декабря 2008 г. N 273-ФЗ "О противодействии коррупции" и </w:t>
      </w:r>
      <w:hyperlink r:id="rId54" w:history="1">
        <w: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</w:t>
      </w:r>
      <w:r>
        <w:t>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>управления данной организацией входили в его должностные (служебные) обязанности, исполняемые во время з</w:t>
      </w:r>
      <w:r>
        <w:t>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</w:t>
      </w:r>
      <w:r>
        <w:t>м должности в коммерческой или некоммерческой организации либо на выполнение им работы на условиях</w:t>
      </w:r>
      <w:proofErr w:type="gramEnd"/>
      <w:r>
        <w:t xml:space="preserve"> гражданско-правового договора в коммерческой или некоммерческой организации комиссией не рассматривался;</w:t>
      </w:r>
    </w:p>
    <w:p w:rsidR="009D4325" w:rsidRDefault="00BE2B15">
      <w:pPr>
        <w:pStyle w:val="a3"/>
      </w:pPr>
      <w:r>
        <w:t>е) уведомление государственного служащего о возникновении не зависящих от него обстоятельств, препят</w:t>
      </w:r>
      <w:r>
        <w:t>ствующих соблюдению требований к служебному поведению и (или) требований об урегулировании конфликта интересов.</w:t>
      </w:r>
    </w:p>
    <w:p w:rsidR="009D4325" w:rsidRDefault="00BE2B15">
      <w:pPr>
        <w:pStyle w:val="a3"/>
      </w:pPr>
      <w:bookmarkStart w:id="69" w:name="anchor1017"/>
      <w:bookmarkEnd w:id="69"/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</w:t>
      </w:r>
      <w:r>
        <w:t xml:space="preserve"> фактам нарушения служебной дисциплины.</w:t>
      </w:r>
    </w:p>
    <w:p w:rsidR="009D4325" w:rsidRDefault="00BE2B15">
      <w:pPr>
        <w:pStyle w:val="a3"/>
      </w:pPr>
      <w:r>
        <w:t xml:space="preserve">17.1. Обращение, указанное в </w:t>
      </w:r>
      <w:hyperlink r:id="rId55" w:history="1">
        <w:r>
          <w:t>абзаце</w:t>
        </w:r>
        <w:r>
          <w:t xml:space="preserve">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>
        <w:t>В</w:t>
      </w:r>
      <w:r>
        <w:t xml:space="preserve">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</w:t>
      </w:r>
      <w:r>
        <w:t>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</w:t>
      </w:r>
      <w:r>
        <w:t>д договора (трудовой</w:t>
      </w:r>
      <w:proofErr w:type="gramEnd"/>
      <w: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</w:t>
      </w:r>
      <w:r>
        <w:t xml:space="preserve">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6" w:history="1">
        <w:r>
          <w:t>статьи 12</w:t>
        </w:r>
      </w:hyperlink>
      <w:r>
        <w:t xml:space="preserve"> Федерального закона от 25 </w:t>
      </w:r>
      <w:r>
        <w:t>декабря 2008 г. N 273-ФЗ "О противодействии коррупции".</w:t>
      </w:r>
    </w:p>
    <w:p w:rsidR="009D4325" w:rsidRDefault="00BE2B15">
      <w:pPr>
        <w:pStyle w:val="a3"/>
      </w:pPr>
      <w:r>
        <w:t xml:space="preserve">17.2. Обращение, указанное в </w:t>
      </w:r>
      <w:hyperlink r:id="rId57" w:history="1">
        <w: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</w:t>
      </w:r>
      <w:r>
        <w:t>трению комиссией в соответствии с настоящим Положением.</w:t>
      </w:r>
    </w:p>
    <w:p w:rsidR="009D4325" w:rsidRDefault="00BE2B15">
      <w:pPr>
        <w:pStyle w:val="a3"/>
      </w:pPr>
      <w:r>
        <w:t xml:space="preserve">17.3. </w:t>
      </w:r>
      <w:proofErr w:type="gramStart"/>
      <w:r>
        <w:t xml:space="preserve">Уведомление, указанное в </w:t>
      </w:r>
      <w:hyperlink r:id="rId58" w:history="1">
        <w: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</w:t>
      </w:r>
      <w:r>
        <w:t xml:space="preserve">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59" w:history="1">
        <w:r>
          <w:t>статьи 12</w:t>
        </w:r>
      </w:hyperlink>
      <w:r>
        <w:t xml:space="preserve"> Федерального закона от 25 декабря 2008 г. N 273-ФЗ "О противодействии коррупции".</w:t>
      </w:r>
      <w:proofErr w:type="gramEnd"/>
    </w:p>
    <w:p w:rsidR="009D4325" w:rsidRDefault="00BE2B15">
      <w:pPr>
        <w:pStyle w:val="a3"/>
      </w:pPr>
      <w:r>
        <w:lastRenderedPageBreak/>
        <w:t xml:space="preserve">17.4. Уведомления, указанные в </w:t>
      </w:r>
      <w:hyperlink r:id="rId60" w:history="1">
        <w:r>
          <w:t xml:space="preserve">абзаце </w:t>
        </w:r>
        <w:r>
          <w:t>пятом подпункта "б"</w:t>
        </w:r>
      </w:hyperlink>
      <w:r>
        <w:t xml:space="preserve"> и </w:t>
      </w:r>
      <w:hyperlink r:id="rId61" w:history="1">
        <w:r>
          <w:t>подпункте "е" пункта 16</w:t>
        </w:r>
      </w:hyperlink>
      <w: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</w:t>
      </w:r>
      <w:r>
        <w:t>тивированных заключений по результатам рассмотрения уведомлений.</w:t>
      </w:r>
    </w:p>
    <w:p w:rsidR="009D4325" w:rsidRDefault="00BE2B15">
      <w:pPr>
        <w:pStyle w:val="a3"/>
      </w:pPr>
      <w:bookmarkStart w:id="70" w:name="anchor10175"/>
      <w:bookmarkEnd w:id="70"/>
      <w:r>
        <w:t xml:space="preserve">17.5.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r:id="rId62" w:history="1">
        <w:r>
          <w:t>абзаце втором подпунк</w:t>
        </w:r>
        <w:r>
          <w:t>та "б" пункта 16</w:t>
        </w:r>
      </w:hyperlink>
      <w:r>
        <w:t xml:space="preserve"> настоящего Положения, или уведомлений, указанных в </w:t>
      </w:r>
      <w:hyperlink r:id="rId63" w:history="1">
        <w:r>
          <w:t>абзаце пятом подпункта "б"</w:t>
        </w:r>
      </w:hyperlink>
      <w:r>
        <w:t xml:space="preserve"> и </w:t>
      </w:r>
      <w:hyperlink r:id="rId64" w:history="1">
        <w:r>
          <w:t>подпунктах "д"</w:t>
        </w:r>
      </w:hyperlink>
      <w:r>
        <w:t xml:space="preserve"> и </w:t>
      </w:r>
      <w:hyperlink r:id="rId65" w:history="1">
        <w:r>
          <w:t>"е" пункта 16</w:t>
        </w:r>
      </w:hyperlink>
      <w:r>
        <w:t xml:space="preserve"> настоящего Положения, должностные лиц</w:t>
      </w:r>
      <w:r>
        <w:t>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</w:t>
      </w:r>
      <w:proofErr w:type="gramEnd"/>
      <w:r>
        <w:t xml:space="preserve"> органа или его заместитель, сп</w:t>
      </w:r>
      <w:r>
        <w:t>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</w:t>
      </w:r>
      <w:r>
        <w:t xml:space="preserve">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</w:t>
      </w:r>
      <w:r>
        <w:t xml:space="preserve">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D4325" w:rsidRDefault="00BE2B15">
      <w:pPr>
        <w:pStyle w:val="a3"/>
      </w:pPr>
      <w:r>
        <w:t xml:space="preserve">17.6. Мотивированные заключения, предусмотренные </w:t>
      </w:r>
      <w:hyperlink r:id="rId66" w:history="1">
        <w:r>
          <w:t>пунктами 17.1</w:t>
        </w:r>
      </w:hyperlink>
      <w:r>
        <w:t xml:space="preserve">, </w:t>
      </w:r>
      <w:hyperlink r:id="rId67" w:history="1">
        <w:r>
          <w:t>17.3</w:t>
        </w:r>
      </w:hyperlink>
      <w:r>
        <w:t xml:space="preserve"> и </w:t>
      </w:r>
      <w:hyperlink r:id="rId68" w:history="1">
        <w:r>
          <w:t>17.4</w:t>
        </w:r>
      </w:hyperlink>
      <w:r>
        <w:t xml:space="preserve"> настоящего Положения, должны содержать:</w:t>
      </w:r>
    </w:p>
    <w:p w:rsidR="009D4325" w:rsidRDefault="00BE2B15">
      <w:pPr>
        <w:pStyle w:val="a3"/>
      </w:pPr>
      <w:r>
        <w:t xml:space="preserve">а) информацию, изложенную в обращениях или уведомлениях, указанных в </w:t>
      </w:r>
      <w:hyperlink r:id="rId69" w:history="1">
        <w:r>
          <w:t>абзацах втором</w:t>
        </w:r>
      </w:hyperlink>
      <w:r>
        <w:t xml:space="preserve"> и </w:t>
      </w:r>
      <w:hyperlink r:id="rId70" w:history="1">
        <w:r>
          <w:t>пятом подпункта "б"</w:t>
        </w:r>
      </w:hyperlink>
      <w:r>
        <w:t xml:space="preserve"> и </w:t>
      </w:r>
      <w:hyperlink r:id="rId71" w:history="1">
        <w:r>
          <w:t>подпунктах "д"</w:t>
        </w:r>
      </w:hyperlink>
      <w:r>
        <w:t xml:space="preserve"> и </w:t>
      </w:r>
      <w:hyperlink r:id="rId72" w:history="1">
        <w:r>
          <w:t>"е" пункта 16</w:t>
        </w:r>
      </w:hyperlink>
      <w:r>
        <w:t xml:space="preserve"> настоящего Положения;</w:t>
      </w:r>
    </w:p>
    <w:p w:rsidR="009D4325" w:rsidRDefault="00BE2B15">
      <w:pPr>
        <w:pStyle w:val="a3"/>
      </w:pPr>
      <w:bookmarkStart w:id="71" w:name="anchor101762"/>
      <w:bookmarkEnd w:id="71"/>
      <w:r>
        <w:t xml:space="preserve">б) информацию, полученную от государственных органов, органов </w:t>
      </w:r>
      <w:r>
        <w:t>местного самоуправления и заинтересованных организаций на основании запросов;</w:t>
      </w:r>
    </w:p>
    <w:p w:rsidR="009D4325" w:rsidRDefault="00BE2B15">
      <w:pPr>
        <w:pStyle w:val="a3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73" w:history="1">
        <w:r>
          <w:t>абзацах втором</w:t>
        </w:r>
      </w:hyperlink>
      <w:r>
        <w:t xml:space="preserve"> и </w:t>
      </w:r>
      <w:hyperlink r:id="rId74" w:history="1">
        <w:r>
          <w:t>пятом подпункта "б"</w:t>
        </w:r>
      </w:hyperlink>
      <w:r>
        <w:t xml:space="preserve">, </w:t>
      </w:r>
      <w:hyperlink r:id="rId75" w:history="1">
        <w:r>
          <w:t>подпунктах "д"</w:t>
        </w:r>
      </w:hyperlink>
      <w:r>
        <w:t xml:space="preserve"> и </w:t>
      </w:r>
      <w:hyperlink r:id="rId76" w:history="1">
        <w:r>
          <w:t>"е"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r:id="rId77" w:history="1">
        <w:r>
          <w:t>пунктами 24</w:t>
        </w:r>
      </w:hyperlink>
      <w:r>
        <w:t xml:space="preserve">, </w:t>
      </w:r>
      <w:hyperlink r:id="rId78" w:history="1">
        <w:r>
          <w:t>25</w:t>
        </w:r>
        <w:r>
          <w:rPr>
            <w:vertAlign w:val="superscript"/>
          </w:rPr>
          <w:t> 3</w:t>
        </w:r>
      </w:hyperlink>
      <w:r>
        <w:t xml:space="preserve">, </w:t>
      </w:r>
      <w:hyperlink r:id="rId79" w:history="1">
        <w:r>
          <w:t>25</w:t>
        </w:r>
        <w:r>
          <w:rPr>
            <w:vertAlign w:val="superscript"/>
          </w:rPr>
          <w:t> 4</w:t>
        </w:r>
      </w:hyperlink>
      <w:r>
        <w:t xml:space="preserve">, </w:t>
      </w:r>
      <w:hyperlink r:id="rId80" w:history="1">
        <w:r>
          <w:t>26</w:t>
        </w:r>
        <w:r>
          <w:rPr>
            <w:vertAlign w:val="superscript"/>
          </w:rPr>
          <w:t> 1</w:t>
        </w:r>
      </w:hyperlink>
      <w:r>
        <w:t xml:space="preserve"> настоящего Положения или иного решения.</w:t>
      </w:r>
    </w:p>
    <w:p w:rsidR="009D4325" w:rsidRDefault="00BE2B15">
      <w:pPr>
        <w:pStyle w:val="a3"/>
      </w:pPr>
      <w:bookmarkStart w:id="72" w:name="anchor1018"/>
      <w:bookmarkEnd w:id="72"/>
      <w:r>
        <w:t xml:space="preserve">18. Председатель комиссии при поступлении к нему в </w:t>
      </w:r>
      <w:hyperlink r:id="rId81" w:history="1">
        <w:r>
          <w:t>порядке</w:t>
        </w:r>
      </w:hyperlink>
      <w:r>
        <w:t>, предусмотренном нормативным правовым актом государственного органа, информации,</w:t>
      </w:r>
      <w:r>
        <w:t xml:space="preserve"> содержащей основания для проведения заседания комиссии:</w:t>
      </w:r>
    </w:p>
    <w:p w:rsidR="009D4325" w:rsidRDefault="00BE2B15">
      <w:pPr>
        <w:pStyle w:val="a3"/>
      </w:pPr>
      <w:r>
        <w:t>а) в 10-</w:t>
      </w:r>
      <w:proofErr w:type="spellStart"/>
      <w:r>
        <w:t>дневный</w:t>
      </w:r>
      <w:proofErr w:type="spellEnd"/>
      <w:r>
        <w:t xml:space="preserve"> срок назначает дату заседания комиссии. При этом дата заседания комиссии не может быть назначена позднее 20 дней со дня поступления у</w:t>
      </w:r>
      <w:r>
        <w:t xml:space="preserve">казанной информации, за исключением случаев, предусмотренных </w:t>
      </w:r>
      <w:hyperlink r:id="rId82" w:history="1">
        <w:r>
          <w:t>пунктами 18.1</w:t>
        </w:r>
      </w:hyperlink>
      <w:r>
        <w:t xml:space="preserve"> и </w:t>
      </w:r>
      <w:hyperlink r:id="rId83" w:history="1">
        <w:r>
          <w:t>18.2</w:t>
        </w:r>
      </w:hyperlink>
      <w:r>
        <w:t xml:space="preserve"> настоящего Положения;</w:t>
      </w:r>
    </w:p>
    <w:p w:rsidR="009D4325" w:rsidRDefault="00BE2B15">
      <w:pPr>
        <w:pStyle w:val="a3"/>
      </w:pPr>
      <w:bookmarkStart w:id="73" w:name="anchor10182"/>
      <w:bookmarkEnd w:id="73"/>
      <w:proofErr w:type="gramStart"/>
      <w:r>
        <w:t>б) организует ознакомление государственного служащего, в отношении которого комиссией рассматрив</w:t>
      </w:r>
      <w:r>
        <w:t>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</w:t>
      </w:r>
      <w:r>
        <w:t>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</w:t>
      </w:r>
      <w:proofErr w:type="gramEnd"/>
      <w:r>
        <w:t xml:space="preserve"> коррупционных и иных правонарушений, и с результатами ее проверки;</w:t>
      </w:r>
    </w:p>
    <w:p w:rsidR="009D4325" w:rsidRDefault="00BE2B15">
      <w:pPr>
        <w:pStyle w:val="a3"/>
      </w:pPr>
      <w:bookmarkStart w:id="74" w:name="anchor10183"/>
      <w:bookmarkEnd w:id="74"/>
      <w:r>
        <w:t>в) рассматривает ход</w:t>
      </w:r>
      <w:r>
        <w:t xml:space="preserve">атайства о приглашении на заседание комиссии лиц, указанных в </w:t>
      </w:r>
      <w:hyperlink r:id="rId84" w:history="1">
        <w: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</w:t>
      </w:r>
      <w:r>
        <w:t xml:space="preserve"> заседания комиссии дополнительных материалов.</w:t>
      </w:r>
    </w:p>
    <w:p w:rsidR="009D4325" w:rsidRDefault="00BE2B15">
      <w:pPr>
        <w:pStyle w:val="a3"/>
      </w:pPr>
      <w:r>
        <w:t xml:space="preserve">18.1. Заседание комиссии по рассмотрению заявлений, указанных в </w:t>
      </w:r>
      <w:hyperlink r:id="rId85" w:history="1">
        <w:r>
          <w:t>абзацах третьем</w:t>
        </w:r>
      </w:hyperlink>
      <w:r>
        <w:t xml:space="preserve"> и </w:t>
      </w:r>
      <w:hyperlink r:id="rId86" w:history="1">
        <w:r>
          <w:t>четвертом подпункта "б" пун</w:t>
        </w:r>
        <w:r>
          <w:t>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D4325" w:rsidRDefault="00BE2B15">
      <w:pPr>
        <w:pStyle w:val="a3"/>
      </w:pPr>
      <w:r>
        <w:t xml:space="preserve">18.2. </w:t>
      </w:r>
      <w:proofErr w:type="gramStart"/>
      <w:r>
        <w:t>Ув</w:t>
      </w:r>
      <w:r>
        <w:t xml:space="preserve">едомления, указанные в </w:t>
      </w:r>
      <w:hyperlink r:id="rId87" w:history="1">
        <w:r>
          <w:t>подпунктах "д"</w:t>
        </w:r>
      </w:hyperlink>
      <w:r>
        <w:t xml:space="preserve"> и </w:t>
      </w:r>
      <w:hyperlink r:id="rId88" w:history="1">
        <w:r>
          <w:t>"е" пункта 16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 w:rsidR="009D4325" w:rsidRDefault="00BE2B15">
      <w:pPr>
        <w:pStyle w:val="a3"/>
      </w:pPr>
      <w:r>
        <w:lastRenderedPageBreak/>
        <w:t xml:space="preserve">19. Заседание комиссии проводится, как правило, в присутствии государственного служащего, в отношении которого </w:t>
      </w:r>
      <w:r>
        <w:t>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</w:t>
      </w:r>
      <w:r>
        <w:t xml:space="preserve">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r:id="rId89" w:history="1">
        <w:r>
          <w:t>подпунктами "б"</w:t>
        </w:r>
      </w:hyperlink>
      <w:r>
        <w:t xml:space="preserve"> и </w:t>
      </w:r>
      <w:hyperlink r:id="rId90" w:history="1">
        <w:r>
          <w:t>"е" пункта 16</w:t>
        </w:r>
      </w:hyperlink>
      <w:r>
        <w:t xml:space="preserve"> настоящего Положения.</w:t>
      </w:r>
    </w:p>
    <w:p w:rsidR="009D4325" w:rsidRDefault="00BE2B15">
      <w:pPr>
        <w:pStyle w:val="a3"/>
      </w:pPr>
      <w:r>
        <w:t>19.1. Заседания комиссии могут проводиться в отсутствие государственного служащег</w:t>
      </w:r>
      <w:r>
        <w:t>о или гражданина в случае:</w:t>
      </w:r>
    </w:p>
    <w:p w:rsidR="009D4325" w:rsidRDefault="00BE2B15">
      <w:pPr>
        <w:pStyle w:val="a3"/>
      </w:pPr>
      <w:r>
        <w:t xml:space="preserve">а) если в обращении, заявлении или уведомлении, предусмотренных </w:t>
      </w:r>
      <w:hyperlink r:id="rId91" w:history="1">
        <w:r>
          <w:t>подпунктами "б"</w:t>
        </w:r>
      </w:hyperlink>
      <w:r>
        <w:t xml:space="preserve"> и </w:t>
      </w:r>
      <w:hyperlink r:id="rId92" w:history="1">
        <w:r>
          <w:t>"е" пункта 16</w:t>
        </w:r>
      </w:hyperlink>
      <w:r>
        <w:t xml:space="preserve"> настоящего Положения, не содерж</w:t>
      </w:r>
      <w:r>
        <w:t>ится указания о намерении государственного служащего или гражданина лично присутствовать на заседании комиссии;</w:t>
      </w:r>
    </w:p>
    <w:p w:rsidR="009D4325" w:rsidRDefault="00BE2B15">
      <w:pPr>
        <w:pStyle w:val="a3"/>
      </w:pPr>
      <w:bookmarkStart w:id="75" w:name="anchor101912"/>
      <w:bookmarkEnd w:id="75"/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</w:t>
      </w:r>
      <w:r>
        <w:t>ени и месте его проведения, не явились на заседание комиссии.</w:t>
      </w:r>
    </w:p>
    <w:p w:rsidR="009D4325" w:rsidRDefault="00BE2B15">
      <w:pPr>
        <w:pStyle w:val="a3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</w:t>
      </w:r>
      <w:r>
        <w:t>ериалы по существу вынесенных на данное заседание вопросов, а также дополнительные материалы.</w:t>
      </w:r>
    </w:p>
    <w:p w:rsidR="009D4325" w:rsidRDefault="00BE2B15">
      <w:pPr>
        <w:pStyle w:val="a3"/>
      </w:pPr>
      <w:bookmarkStart w:id="76" w:name="anchor1021"/>
      <w:bookmarkEnd w:id="76"/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D4325" w:rsidRDefault="00BE2B15">
      <w:pPr>
        <w:pStyle w:val="a3"/>
      </w:pPr>
      <w:bookmarkStart w:id="77" w:name="anchor1022"/>
      <w:bookmarkEnd w:id="77"/>
      <w:r>
        <w:t>22. По итогам рассмотрения в</w:t>
      </w:r>
      <w:r>
        <w:t xml:space="preserve">опроса, указанного в </w:t>
      </w:r>
      <w:hyperlink r:id="rId93" w:history="1">
        <w: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D4325" w:rsidRDefault="00BE2B15">
      <w:pPr>
        <w:pStyle w:val="a3"/>
      </w:pPr>
      <w:bookmarkStart w:id="78" w:name="anchor10221"/>
      <w:bookmarkEnd w:id="78"/>
      <w:proofErr w:type="gramStart"/>
      <w:r>
        <w:t xml:space="preserve">а) установить, что сведения, представленные государственным служащим в соответствии с </w:t>
      </w:r>
      <w:hyperlink r:id="rId94" w:history="1">
        <w: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</w:t>
      </w:r>
      <w:r>
        <w:t xml:space="preserve">государственными служащими, и соблюдения федеральными государственными служащими требований к служебному поведению, утвержденного </w:t>
      </w:r>
      <w:hyperlink r:id="rId95" w:history="1">
        <w:r>
          <w:t>Указом</w:t>
        </w:r>
      </w:hyperlink>
      <w:r>
        <w:t xml:space="preserve"> Президента Российской Федерации от 21 сентября 2</w:t>
      </w:r>
      <w:r>
        <w:t>009 г. N 1065, являются достоверными и полными;</w:t>
      </w:r>
      <w:proofErr w:type="gramEnd"/>
    </w:p>
    <w:p w:rsidR="009D4325" w:rsidRDefault="00BE2B15">
      <w:pPr>
        <w:pStyle w:val="a3"/>
      </w:pPr>
      <w:bookmarkStart w:id="79" w:name="anchor10223"/>
      <w:bookmarkEnd w:id="79"/>
      <w:proofErr w:type="gramStart"/>
      <w:r>
        <w:t xml:space="preserve">б) установить, что сведения, представленные государственным служащим в соответствии с </w:t>
      </w:r>
      <w:hyperlink r:id="rId96" w:history="1">
        <w:r>
          <w:t>подпунктом "а" пункта 1</w:t>
        </w:r>
      </w:hyperlink>
      <w:r>
        <w:t xml:space="preserve"> Положения, названного в </w:t>
      </w:r>
      <w:hyperlink r:id="rId97" w:history="1">
        <w:r>
          <w:t>подпункте "а"</w:t>
        </w:r>
      </w:hyperlink>
      <w:r>
        <w:t xml:space="preserve"> настоящего пункта, являются недостоверными и (или) неполными.</w:t>
      </w:r>
      <w:proofErr w:type="gramEnd"/>
      <w: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D4325" w:rsidRDefault="00BE2B15">
      <w:pPr>
        <w:pStyle w:val="a3"/>
      </w:pPr>
      <w:bookmarkStart w:id="80" w:name="anchor1023"/>
      <w:bookmarkEnd w:id="80"/>
      <w:r>
        <w:t xml:space="preserve">23. По </w:t>
      </w:r>
      <w:r>
        <w:t xml:space="preserve">итогам рассмотрения вопроса, указанного в </w:t>
      </w:r>
      <w:hyperlink r:id="rId98" w:history="1">
        <w: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D4325" w:rsidRDefault="00BE2B15">
      <w:pPr>
        <w:pStyle w:val="a3"/>
      </w:pPr>
      <w:bookmarkStart w:id="81" w:name="anchor10231"/>
      <w:bookmarkEnd w:id="81"/>
      <w:r>
        <w:t>а) установить, что государственный служащий соблюдал требования к служебному</w:t>
      </w:r>
      <w:r>
        <w:t xml:space="preserve"> поведению и (или) требования об урегулировании конфликта интересов;</w:t>
      </w:r>
    </w:p>
    <w:p w:rsidR="009D4325" w:rsidRDefault="00BE2B15">
      <w:pPr>
        <w:pStyle w:val="a3"/>
      </w:pPr>
      <w:bookmarkStart w:id="82" w:name="anchor10232"/>
      <w:bookmarkEnd w:id="82"/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</w:t>
      </w:r>
      <w:r>
        <w:t>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</w:t>
      </w:r>
      <w:r>
        <w:t>нности.</w:t>
      </w:r>
    </w:p>
    <w:p w:rsidR="009D4325" w:rsidRDefault="00BE2B15">
      <w:pPr>
        <w:pStyle w:val="a3"/>
      </w:pPr>
      <w:bookmarkStart w:id="83" w:name="anchor1024"/>
      <w:bookmarkEnd w:id="83"/>
      <w:r>
        <w:t xml:space="preserve">24. По итогам рассмотрения вопроса, указанного в </w:t>
      </w:r>
      <w:hyperlink r:id="rId99" w:history="1">
        <w: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D4325" w:rsidRDefault="00BE2B15">
      <w:pPr>
        <w:pStyle w:val="a3"/>
      </w:pPr>
      <w:bookmarkStart w:id="84" w:name="anchor10241"/>
      <w:bookmarkEnd w:id="84"/>
      <w:r>
        <w:t>а) дать гражданину согласие на замещение должности в коммерчес</w:t>
      </w:r>
      <w:r>
        <w:t>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</w:t>
      </w:r>
      <w:r>
        <w:t>ые) обязанности;</w:t>
      </w:r>
    </w:p>
    <w:p w:rsidR="009D4325" w:rsidRDefault="00BE2B15">
      <w:pPr>
        <w:pStyle w:val="a3"/>
      </w:pPr>
      <w:bookmarkStart w:id="85" w:name="anchor10242"/>
      <w:bookmarkEnd w:id="85"/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</w:t>
      </w:r>
      <w:r>
        <w:t>твенному управлению этой организацией входили в его должностные (служебные) обязанности, и мотивировать свой отказ.</w:t>
      </w:r>
    </w:p>
    <w:p w:rsidR="009D4325" w:rsidRDefault="00BE2B15">
      <w:pPr>
        <w:pStyle w:val="a3"/>
      </w:pPr>
      <w:bookmarkStart w:id="86" w:name="anchor1025"/>
      <w:bookmarkEnd w:id="86"/>
      <w:r>
        <w:lastRenderedPageBreak/>
        <w:t xml:space="preserve">25. По итогам рассмотрения вопроса, указанного в </w:t>
      </w:r>
      <w:hyperlink r:id="rId100" w:history="1">
        <w:r>
          <w:t>абзаце третьем подпункта "б" пункта 16</w:t>
        </w:r>
      </w:hyperlink>
      <w:r>
        <w:t xml:space="preserve"> настоящего Положения,</w:t>
      </w:r>
      <w:r>
        <w:t xml:space="preserve"> комиссия принимает одно из следующих решений:</w:t>
      </w:r>
    </w:p>
    <w:p w:rsidR="009D4325" w:rsidRDefault="00BE2B15">
      <w:pPr>
        <w:pStyle w:val="a3"/>
      </w:pPr>
      <w:bookmarkStart w:id="87" w:name="anchor10251"/>
      <w:bookmarkEnd w:id="87"/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</w:t>
      </w:r>
      <w:r>
        <w:t>ной и уважительной;</w:t>
      </w:r>
    </w:p>
    <w:p w:rsidR="009D4325" w:rsidRDefault="00BE2B15">
      <w:pPr>
        <w:pStyle w:val="a3"/>
      </w:pPr>
      <w:bookmarkStart w:id="88" w:name="anchor10252"/>
      <w:bookmarkEnd w:id="88"/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</w:t>
      </w:r>
      <w:r>
        <w:t>ссия рекомендует государственному служащему принять меры по представлению указанных сведений;</w:t>
      </w:r>
    </w:p>
    <w:p w:rsidR="009D4325" w:rsidRDefault="00BE2B15">
      <w:pPr>
        <w:pStyle w:val="a3"/>
      </w:pPr>
      <w:bookmarkStart w:id="89" w:name="anchor10253"/>
      <w:bookmarkEnd w:id="89"/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</w:t>
      </w:r>
      <w:r>
        <w:t>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D4325" w:rsidRDefault="00BE2B15">
      <w:pPr>
        <w:pStyle w:val="a3"/>
      </w:pPr>
      <w:r>
        <w:t xml:space="preserve">25.1. По итогам рассмотрения вопроса, указанного в </w:t>
      </w:r>
      <w:hyperlink r:id="rId101" w:history="1">
        <w:r>
          <w:t>подпункте "г" пункта 16</w:t>
        </w:r>
      </w:hyperlink>
      <w:r>
        <w:t xml:space="preserve"> настоящего Положения, комиссия принимает одно из следующих решений:</w:t>
      </w:r>
    </w:p>
    <w:p w:rsidR="009D4325" w:rsidRDefault="00BE2B15">
      <w:pPr>
        <w:pStyle w:val="a3"/>
      </w:pPr>
      <w:bookmarkStart w:id="90" w:name="anchor12511"/>
      <w:bookmarkEnd w:id="90"/>
      <w:r>
        <w:t xml:space="preserve">а) признать, что сведения, представленные государственным служащим в соответствии с </w:t>
      </w:r>
      <w:hyperlink r:id="rId102" w:history="1">
        <w:r>
          <w:t>частью 1 статьи 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9D4325" w:rsidRDefault="00BE2B15">
      <w:pPr>
        <w:pStyle w:val="a3"/>
      </w:pPr>
      <w:bookmarkStart w:id="91" w:name="anchor12512"/>
      <w:bookmarkEnd w:id="91"/>
      <w:r>
        <w:t>б) признать, что сведения, представленные государственным служащим в соответств</w:t>
      </w:r>
      <w:r>
        <w:t xml:space="preserve">ии с </w:t>
      </w:r>
      <w:hyperlink r:id="rId103" w:history="1">
        <w:r>
          <w:t>частью 1 статьи 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недостоверными и (или) н</w:t>
      </w:r>
      <w:r>
        <w:t xml:space="preserve">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</w:t>
      </w:r>
      <w:r>
        <w:t>уратуры и (или) иные государственные органы в соответствии с их компетенцией.</w:t>
      </w:r>
    </w:p>
    <w:p w:rsidR="009D4325" w:rsidRDefault="00BE2B15">
      <w:pPr>
        <w:pStyle w:val="a3"/>
      </w:pPr>
      <w:r>
        <w:t xml:space="preserve">25.2. По итогам рассмотрения вопроса, указанного в </w:t>
      </w:r>
      <w:hyperlink r:id="rId104" w:history="1">
        <w: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D4325" w:rsidRDefault="00BE2B15">
      <w:pPr>
        <w:pStyle w:val="a3"/>
      </w:pPr>
      <w:bookmarkStart w:id="92" w:name="anchor12521"/>
      <w:bookmarkEnd w:id="92"/>
      <w:r>
        <w:t>а) признать, что обстоятельства, препятствующие выполнению требо</w:t>
      </w:r>
      <w:r>
        <w:t xml:space="preserve">ваний </w:t>
      </w:r>
      <w:hyperlink r:id="rId105" w:history="1">
        <w:r>
          <w:t>Федерального 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</w:t>
      </w:r>
      <w:r>
        <w:t>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D4325" w:rsidRDefault="00BE2B15">
      <w:pPr>
        <w:pStyle w:val="a3"/>
      </w:pPr>
      <w:bookmarkStart w:id="93" w:name="anchor12522"/>
      <w:bookmarkEnd w:id="93"/>
      <w:r>
        <w:t xml:space="preserve">б) признать, что обстоятельства, препятствующие выполнению требований </w:t>
      </w:r>
      <w:hyperlink r:id="rId106" w:history="1">
        <w:r>
          <w:t>Федерального 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</w:t>
      </w:r>
      <w:r>
        <w:t>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D4325" w:rsidRDefault="00BE2B15">
      <w:pPr>
        <w:pStyle w:val="a3"/>
      </w:pPr>
      <w:r>
        <w:t xml:space="preserve">25.3. По итогам рассмотрения вопроса, указанного в </w:t>
      </w:r>
      <w:hyperlink r:id="rId107" w:history="1">
        <w:r>
          <w:t>абзаце пятом подпункта "б"</w:t>
        </w:r>
        <w:r>
          <w:t xml:space="preserve">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D4325" w:rsidRDefault="00BE2B15">
      <w:pPr>
        <w:pStyle w:val="a3"/>
      </w:pPr>
      <w:bookmarkStart w:id="94" w:name="anchor12531"/>
      <w:bookmarkEnd w:id="94"/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9D4325" w:rsidRDefault="00BE2B15">
      <w:pPr>
        <w:pStyle w:val="a3"/>
      </w:pPr>
      <w:bookmarkStart w:id="95" w:name="anchor12532"/>
      <w:bookmarkEnd w:id="95"/>
      <w:r>
        <w:t>б) признать, что при исполнении государственным служащим должно</w:t>
      </w:r>
      <w:r>
        <w:t>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</w:t>
      </w:r>
      <w:r>
        <w:t>и по недопущению его возникновения;</w:t>
      </w:r>
    </w:p>
    <w:p w:rsidR="009D4325" w:rsidRDefault="00BE2B15">
      <w:pPr>
        <w:pStyle w:val="a3"/>
      </w:pPr>
      <w:bookmarkStart w:id="96" w:name="anchor12533"/>
      <w:bookmarkEnd w:id="96"/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</w:t>
      </w:r>
      <w:r>
        <w:t>етную меру ответственности.</w:t>
      </w:r>
    </w:p>
    <w:p w:rsidR="009D4325" w:rsidRDefault="00BE2B15">
      <w:pPr>
        <w:pStyle w:val="a3"/>
      </w:pPr>
      <w:r>
        <w:lastRenderedPageBreak/>
        <w:t>25.4. По итогам расс</w:t>
      </w:r>
      <w:r>
        <w:t xml:space="preserve">мотрения вопроса, указанного в </w:t>
      </w:r>
      <w:hyperlink r:id="rId108" w:history="1">
        <w:r>
          <w:t>подпункте "е"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D4325" w:rsidRDefault="00BE2B15">
      <w:pPr>
        <w:pStyle w:val="a3"/>
      </w:pPr>
      <w:bookmarkStart w:id="97" w:name="anchor12541"/>
      <w:bookmarkEnd w:id="97"/>
      <w:r>
        <w:t>а) признать наличие причинно-следственной связи между возникновением не зависящих от государственного с</w:t>
      </w:r>
      <w:r>
        <w:t>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D4325" w:rsidRDefault="00BE2B15">
      <w:pPr>
        <w:pStyle w:val="a3"/>
      </w:pPr>
      <w:bookmarkStart w:id="98" w:name="anchor12542"/>
      <w:bookmarkEnd w:id="98"/>
      <w:r>
        <w:t>б) признать отсутствие причинно-следственной связи между возникновением не зависящих от государственного служа</w:t>
      </w:r>
      <w:r>
        <w:t>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D4325" w:rsidRDefault="00BE2B15">
      <w:pPr>
        <w:pStyle w:val="a3"/>
      </w:pPr>
      <w:r>
        <w:t xml:space="preserve">26. По итогам рассмотрения вопросов, указанных в </w:t>
      </w:r>
      <w:hyperlink r:id="rId109" w:history="1">
        <w:r>
          <w:t>подпунктах "а"</w:t>
        </w:r>
      </w:hyperlink>
      <w:r>
        <w:t xml:space="preserve">, </w:t>
      </w:r>
      <w:hyperlink r:id="rId110" w:history="1">
        <w:r>
          <w:t>"б"</w:t>
        </w:r>
      </w:hyperlink>
      <w:r>
        <w:t xml:space="preserve">, </w:t>
      </w:r>
      <w:hyperlink r:id="rId111" w:history="1">
        <w:r>
          <w:t>"г"</w:t>
        </w:r>
      </w:hyperlink>
      <w:r>
        <w:t xml:space="preserve">, </w:t>
      </w:r>
      <w:hyperlink r:id="rId112" w:history="1">
        <w:r>
          <w:t>"д"</w:t>
        </w:r>
      </w:hyperlink>
      <w:r>
        <w:t xml:space="preserve"> и </w:t>
      </w:r>
      <w:hyperlink r:id="rId113" w:history="1">
        <w:r>
          <w:t>"е" пункта 16</w:t>
        </w:r>
      </w:hyperlink>
      <w:r>
        <w:t xml:space="preserve"> настоящего Положения, и при наличии к тому оснований комиссия может принять иное решение</w:t>
      </w:r>
      <w:r>
        <w:t xml:space="preserve">, чем это предусмотрено </w:t>
      </w:r>
      <w:hyperlink r:id="rId114" w:history="1">
        <w:r>
          <w:t>пунктами 22 - 25</w:t>
        </w:r>
        <w:r>
          <w:rPr>
            <w:vertAlign w:val="superscript"/>
          </w:rPr>
          <w:t> 4</w:t>
        </w:r>
      </w:hyperlink>
      <w:r>
        <w:t xml:space="preserve"> и </w:t>
      </w:r>
      <w:hyperlink r:id="rId115" w:history="1">
        <w:r>
          <w:t>26</w:t>
        </w:r>
        <w:r>
          <w:rPr>
            <w:vertAlign w:val="superscript"/>
          </w:rPr>
          <w:t> 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D4325" w:rsidRDefault="00BE2B15">
      <w:pPr>
        <w:pStyle w:val="a3"/>
      </w:pPr>
      <w:r>
        <w:t xml:space="preserve">26.1. По итогам рассмотрения вопроса, указанного в </w:t>
      </w:r>
      <w:hyperlink r:id="rId116" w:history="1">
        <w:r>
          <w:t>подпункте "д"</w:t>
        </w:r>
        <w:r>
          <w:t xml:space="preserve">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9D4325" w:rsidRDefault="00BE2B15">
      <w:pPr>
        <w:pStyle w:val="a3"/>
      </w:pPr>
      <w:bookmarkStart w:id="99" w:name="anchor2611"/>
      <w:bookmarkEnd w:id="99"/>
      <w:r>
        <w:t>а) дать согласие на замещение им должности в коммерческой или некоммерческой орган</w:t>
      </w:r>
      <w:r>
        <w:t>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D4325" w:rsidRDefault="00BE2B15">
      <w:pPr>
        <w:pStyle w:val="a3"/>
      </w:pPr>
      <w:bookmarkStart w:id="100" w:name="anchor2612"/>
      <w:bookmarkEnd w:id="100"/>
      <w:r>
        <w:t>б) установи</w:t>
      </w:r>
      <w:r>
        <w:t xml:space="preserve">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17" w:history="1">
        <w:r>
          <w:t>статьи 12</w:t>
        </w:r>
      </w:hyperlink>
      <w:r>
        <w:t xml:space="preserve"> Федерального закона от 25 декабря 2008 г. N 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</w:t>
      </w:r>
      <w:r>
        <w:t>ратуры и уведомившую организацию.</w:t>
      </w:r>
    </w:p>
    <w:p w:rsidR="009D4325" w:rsidRDefault="00BE2B15">
      <w:pPr>
        <w:pStyle w:val="a3"/>
      </w:pPr>
      <w:bookmarkStart w:id="101" w:name="anchor1027"/>
      <w:bookmarkEnd w:id="101"/>
      <w:r>
        <w:t xml:space="preserve">27. По итогам рассмотрения вопроса, предусмотренного </w:t>
      </w:r>
      <w:hyperlink r:id="rId118" w:history="1">
        <w: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9D4325" w:rsidRDefault="00BE2B15">
      <w:pPr>
        <w:pStyle w:val="a3"/>
      </w:pPr>
      <w:bookmarkStart w:id="102" w:name="anchor1028"/>
      <w:bookmarkEnd w:id="102"/>
      <w:r>
        <w:t>28. Для исполнения решений комиссии могут быть п</w:t>
      </w:r>
      <w:r>
        <w:t>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9D4325" w:rsidRDefault="00BE2B15">
      <w:pPr>
        <w:pStyle w:val="a3"/>
      </w:pPr>
      <w:bookmarkStart w:id="103" w:name="anchor1029"/>
      <w:bookmarkEnd w:id="103"/>
      <w:r>
        <w:t>29. Решения комиссии по</w:t>
      </w:r>
      <w:r>
        <w:t xml:space="preserve"> вопросам, указанным в </w:t>
      </w:r>
      <w:hyperlink r:id="rId119" w:history="1">
        <w: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D4325" w:rsidRDefault="00BE2B15">
      <w:pPr>
        <w:pStyle w:val="a3"/>
      </w:pPr>
      <w:r>
        <w:t>30. Решения комиссии оформляются протоколами, которые подписывают члены комиссии, принимавшие участие в ее заседании. Решения комиссии,</w:t>
      </w:r>
      <w:r>
        <w:t xml:space="preserve"> за исключением решения, принимаемого по итогам рассмотрения вопроса, указанного в </w:t>
      </w:r>
      <w:hyperlink r:id="rId120" w:history="1">
        <w: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</w:t>
      </w:r>
      <w:r>
        <w:t xml:space="preserve"> принимаемое по итогам рассмотрения вопроса, указанного в абзаце втором подпункта "б" пункта 16 настоящего Положения, носит обязательный характер.</w:t>
      </w:r>
    </w:p>
    <w:p w:rsidR="009D4325" w:rsidRDefault="00BE2B15">
      <w:pPr>
        <w:pStyle w:val="a3"/>
      </w:pPr>
      <w:bookmarkStart w:id="104" w:name="anchor10310"/>
      <w:bookmarkEnd w:id="104"/>
      <w:r>
        <w:t>31. В протоколе заседания комиссии указываются:</w:t>
      </w:r>
    </w:p>
    <w:p w:rsidR="009D4325" w:rsidRDefault="00BE2B15">
      <w:pPr>
        <w:pStyle w:val="a3"/>
      </w:pPr>
      <w:bookmarkStart w:id="105" w:name="anchor10311"/>
      <w:bookmarkEnd w:id="105"/>
      <w:r>
        <w:t>а) дата заседания комиссии, фамилии, имена, отчества членов к</w:t>
      </w:r>
      <w:r>
        <w:t>омиссии и других лиц, присутствующих на заседании;</w:t>
      </w:r>
    </w:p>
    <w:p w:rsidR="009D4325" w:rsidRDefault="00BE2B15">
      <w:pPr>
        <w:pStyle w:val="a3"/>
      </w:pPr>
      <w:bookmarkStart w:id="106" w:name="anchor10312"/>
      <w:bookmarkEnd w:id="106"/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</w:t>
      </w:r>
      <w:r>
        <w:t>и требований к служебному поведению и (или) требований об урегулировании конфликта интересов;</w:t>
      </w:r>
    </w:p>
    <w:p w:rsidR="009D4325" w:rsidRDefault="00BE2B15">
      <w:pPr>
        <w:pStyle w:val="a3"/>
      </w:pPr>
      <w:bookmarkStart w:id="107" w:name="anchor10313"/>
      <w:bookmarkEnd w:id="107"/>
      <w:r>
        <w:t>в) предъявляемые к государственному служащему претензии, материалы, на которых они основываются;</w:t>
      </w:r>
    </w:p>
    <w:p w:rsidR="009D4325" w:rsidRDefault="00BE2B15">
      <w:pPr>
        <w:pStyle w:val="a3"/>
      </w:pPr>
      <w:bookmarkStart w:id="108" w:name="anchor10314"/>
      <w:bookmarkEnd w:id="108"/>
      <w:r>
        <w:t xml:space="preserve">г) содержание пояснений государственного служащего и других лиц </w:t>
      </w:r>
      <w:r>
        <w:t>по существу предъявляемых претензий;</w:t>
      </w:r>
    </w:p>
    <w:p w:rsidR="009D4325" w:rsidRDefault="00BE2B15">
      <w:pPr>
        <w:pStyle w:val="a3"/>
      </w:pPr>
      <w:bookmarkStart w:id="109" w:name="anchor10315"/>
      <w:bookmarkEnd w:id="109"/>
      <w:r>
        <w:lastRenderedPageBreak/>
        <w:t>д) фамилии, имена, отчества выступивших на заседании лиц и краткое изложение их выступлений;</w:t>
      </w:r>
    </w:p>
    <w:p w:rsidR="009D4325" w:rsidRDefault="00BE2B15">
      <w:pPr>
        <w:pStyle w:val="a3"/>
      </w:pPr>
      <w:bookmarkStart w:id="110" w:name="anchor10316"/>
      <w:bookmarkEnd w:id="110"/>
      <w:r>
        <w:t xml:space="preserve">е) источник информации, содержащей основания для проведения заседания комиссии, дата поступления информации в государственный </w:t>
      </w:r>
      <w:r>
        <w:t>орган;</w:t>
      </w:r>
    </w:p>
    <w:p w:rsidR="009D4325" w:rsidRDefault="00BE2B15">
      <w:pPr>
        <w:pStyle w:val="a3"/>
      </w:pPr>
      <w:bookmarkStart w:id="111" w:name="anchor10317"/>
      <w:bookmarkEnd w:id="111"/>
      <w:r>
        <w:t>ж) другие сведения;</w:t>
      </w:r>
    </w:p>
    <w:p w:rsidR="009D4325" w:rsidRDefault="00BE2B15">
      <w:pPr>
        <w:pStyle w:val="a3"/>
      </w:pPr>
      <w:bookmarkStart w:id="112" w:name="anchor10318"/>
      <w:bookmarkEnd w:id="112"/>
      <w:r>
        <w:t>з) результаты голосования;</w:t>
      </w:r>
    </w:p>
    <w:p w:rsidR="009D4325" w:rsidRDefault="00BE2B15">
      <w:pPr>
        <w:pStyle w:val="a3"/>
      </w:pPr>
      <w:bookmarkStart w:id="113" w:name="anchor10319"/>
      <w:bookmarkEnd w:id="113"/>
      <w:r>
        <w:t>и) решение и обоснование его принятия.</w:t>
      </w:r>
    </w:p>
    <w:p w:rsidR="009D4325" w:rsidRDefault="00BE2B15">
      <w:pPr>
        <w:pStyle w:val="a3"/>
      </w:pPr>
      <w:bookmarkStart w:id="114" w:name="anchor10320"/>
      <w:bookmarkEnd w:id="114"/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</w:t>
      </w:r>
      <w:r>
        <w:t>сии и с которым должен быть ознакомлен государственный служащий.</w:t>
      </w:r>
    </w:p>
    <w:p w:rsidR="009D4325" w:rsidRDefault="00BE2B15">
      <w:pPr>
        <w:pStyle w:val="a3"/>
      </w:pPr>
      <w:r>
        <w:t>33. Копии протокола заседания комиссии в 7-</w:t>
      </w:r>
      <w:proofErr w:type="spellStart"/>
      <w:r>
        <w:t>дневный</w:t>
      </w:r>
      <w:proofErr w:type="spellEnd"/>
      <w:r>
        <w:t xml:space="preserve"> срок со дня заседания направляются руководителю государственного органа, полностью или в виде выписок </w:t>
      </w:r>
      <w:r>
        <w:t>из него - государственному служащему, а также по решению комиссии - иным заинтересованным лицам.</w:t>
      </w:r>
    </w:p>
    <w:p w:rsidR="009D4325" w:rsidRDefault="00BE2B15">
      <w:pPr>
        <w:pStyle w:val="a3"/>
      </w:pPr>
      <w:r>
        <w:t>34. Руковод</w:t>
      </w:r>
      <w:r>
        <w:t xml:space="preserve">итель государственного органа обязан рассмотреть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</w:t>
      </w:r>
      <w:r>
        <w:t>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</w:t>
      </w:r>
      <w:r>
        <w:t xml:space="preserve">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9D4325" w:rsidRDefault="00BE2B15">
      <w:pPr>
        <w:pStyle w:val="a3"/>
      </w:pPr>
      <w:bookmarkStart w:id="115" w:name="anchor1035"/>
      <w:bookmarkEnd w:id="115"/>
      <w:r>
        <w:t>35. В случае установления комиссией признаков дисциплинарного про</w:t>
      </w:r>
      <w:r>
        <w:t>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</w:t>
      </w:r>
      <w:r>
        <w:t>ами Российской Федерации.</w:t>
      </w:r>
    </w:p>
    <w:p w:rsidR="009D4325" w:rsidRDefault="00BE2B15">
      <w:pPr>
        <w:pStyle w:val="a3"/>
      </w:pPr>
      <w:bookmarkStart w:id="116" w:name="anchor1036"/>
      <w:bookmarkEnd w:id="116"/>
      <w:r>
        <w:t xml:space="preserve">36. </w:t>
      </w:r>
      <w:proofErr w:type="gramStart"/>
      <w: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</w:t>
      </w:r>
      <w:r>
        <w:t>рмацию о совершении указанного действия (бездействии) и подтверждающие такой факт документы в правоприменительные органы в 3-</w:t>
      </w:r>
      <w:proofErr w:type="spellStart"/>
      <w:r>
        <w:t>дневный</w:t>
      </w:r>
      <w:proofErr w:type="spellEnd"/>
      <w:r>
        <w:t xml:space="preserve"> срок, а при необходимости - немедленно.</w:t>
      </w:r>
      <w:proofErr w:type="gramEnd"/>
    </w:p>
    <w:p w:rsidR="009D4325" w:rsidRDefault="00BE2B15">
      <w:pPr>
        <w:pStyle w:val="a3"/>
      </w:pPr>
      <w:bookmarkStart w:id="117" w:name="anchor1037"/>
      <w:bookmarkEnd w:id="117"/>
      <w:r>
        <w:t xml:space="preserve">37. Копия протокола заседания комиссии или выписка из него приобщается к личному </w:t>
      </w:r>
      <w:r>
        <w:t>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D4325" w:rsidRDefault="00BE2B15">
      <w:pPr>
        <w:pStyle w:val="a3"/>
      </w:pPr>
      <w:r>
        <w:t xml:space="preserve">37.1. </w:t>
      </w:r>
      <w:proofErr w:type="gramStart"/>
      <w:r>
        <w:t>Выписка из решения комиссии, заверенна</w:t>
      </w:r>
      <w:r>
        <w:t xml:space="preserve">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r:id="rId121" w:history="1">
        <w:r>
          <w:t>абзаце втор</w:t>
        </w:r>
        <w:r>
          <w:t>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>
        <w:t xml:space="preserve"> заседания комиссии.</w:t>
      </w:r>
    </w:p>
    <w:p w:rsidR="009D4325" w:rsidRDefault="00BE2B15">
      <w:pPr>
        <w:pStyle w:val="a3"/>
      </w:pPr>
      <w:bookmarkStart w:id="118" w:name="anchor1038"/>
      <w:bookmarkEnd w:id="118"/>
      <w:r>
        <w:t xml:space="preserve">38. </w:t>
      </w:r>
      <w:proofErr w:type="gramStart"/>
      <w:r>
        <w:t>Организ</w:t>
      </w:r>
      <w:r>
        <w:t>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</w:t>
      </w:r>
      <w:r>
        <w:t>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</w:t>
      </w:r>
      <w:r>
        <w:t>рофилактике коррупционных</w:t>
      </w:r>
      <w:proofErr w:type="gramEnd"/>
      <w:r>
        <w:t xml:space="preserve"> и иных правонарушений.</w:t>
      </w:r>
    </w:p>
    <w:p w:rsidR="009D4325" w:rsidRDefault="00BE2B15">
      <w:pPr>
        <w:pStyle w:val="a3"/>
      </w:pPr>
      <w:bookmarkStart w:id="119" w:name="anchor1039"/>
      <w:bookmarkEnd w:id="119"/>
      <w:r>
        <w:t xml:space="preserve">39. </w:t>
      </w:r>
      <w:proofErr w:type="gramStart"/>
      <w:r>
        <w:t xml:space="preserve">В случае рассмотрения вопросов, указанных в </w:t>
      </w:r>
      <w:hyperlink r:id="rId122" w:history="1">
        <w: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123" w:history="1">
        <w:r>
          <w:t xml:space="preserve">разделе </w:t>
        </w:r>
        <w:proofErr w:type="spellStart"/>
        <w:r>
          <w:t>II</w:t>
        </w:r>
        <w:proofErr w:type="spellEnd"/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</w:t>
      </w:r>
      <w:r>
        <w:t xml:space="preserve">естве и обязательствах имущественного характера, а также сведения о доходах, об имуществе и </w:t>
      </w:r>
      <w:r>
        <w:lastRenderedPageBreak/>
        <w:t>обязательствах имущественного характера своих супруги</w:t>
      </w:r>
      <w:proofErr w:type="gramEnd"/>
      <w:r>
        <w:t xml:space="preserve"> (</w:t>
      </w:r>
      <w:proofErr w:type="gramStart"/>
      <w:r>
        <w:t xml:space="preserve">супруга) и несовершеннолетних детей, утвержденного </w:t>
      </w:r>
      <w:hyperlink r:id="rId124" w:history="1">
        <w:r>
          <w:t>Указом</w:t>
        </w:r>
      </w:hyperlink>
      <w:r>
        <w:t xml:space="preserve"> Президента Российской Федерации от 18 мая 2009 г. N 557 (далее - аттестационные комиссии) в их состав в качестве постоянных членов с соблюдением </w:t>
      </w:r>
      <w:hyperlink r:id="rId125" w:history="1">
        <w:r>
          <w:t>законодательства</w:t>
        </w:r>
      </w:hyperlink>
      <w:r>
        <w:t xml:space="preserve"> Р</w:t>
      </w:r>
      <w:r>
        <w:t xml:space="preserve">оссийской Федерации о государственной тайне включаются лица, указанные в </w:t>
      </w:r>
      <w:hyperlink r:id="rId126" w:history="1">
        <w: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r:id="rId127" w:history="1">
        <w:r>
          <w:t>пункте 9</w:t>
        </w:r>
      </w:hyperlink>
      <w:r>
        <w:t xml:space="preserve"> настоящег</w:t>
      </w:r>
      <w:r>
        <w:t>о Положения.</w:t>
      </w:r>
      <w:proofErr w:type="gramEnd"/>
    </w:p>
    <w:p w:rsidR="009D4325" w:rsidRDefault="00BE2B15">
      <w:pPr>
        <w:pStyle w:val="a3"/>
      </w:pPr>
      <w:bookmarkStart w:id="120" w:name="anchor1040"/>
      <w:bookmarkEnd w:id="120"/>
      <w:r>
        <w:t xml:space="preserve">40. В заседаниях аттестационных комиссий при рассмотрении вопросов, указанных в </w:t>
      </w:r>
      <w:hyperlink r:id="rId128" w:history="1">
        <w:r>
          <w:t>пункте 16</w:t>
        </w:r>
      </w:hyperlink>
      <w:r>
        <w:t xml:space="preserve"> настоящего Положения, участвуют лица, указанные в </w:t>
      </w:r>
      <w:hyperlink r:id="rId129" w:history="1">
        <w:r>
          <w:t>пункте 13</w:t>
        </w:r>
      </w:hyperlink>
      <w:r>
        <w:t xml:space="preserve"> настоящего Положения.</w:t>
      </w:r>
    </w:p>
    <w:p w:rsidR="009D4325" w:rsidRDefault="00BE2B15">
      <w:pPr>
        <w:pStyle w:val="a3"/>
      </w:pPr>
      <w:bookmarkStart w:id="121" w:name="anchor10410"/>
      <w:bookmarkEnd w:id="121"/>
      <w:r>
        <w:t>41. Организац</w:t>
      </w:r>
      <w:r>
        <w:t xml:space="preserve">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130" w:history="1">
        <w:r>
          <w:t>пунктом 3</w:t>
        </w:r>
      </w:hyperlink>
      <w:r>
        <w:t xml:space="preserve"> Указа Президента Российской Федерации от 21 сентября 2009 г. N 1065.</w:t>
      </w:r>
    </w:p>
    <w:p w:rsidR="009D4325" w:rsidRDefault="00BE2B15">
      <w:pPr>
        <w:pStyle w:val="a3"/>
      </w:pPr>
      <w:bookmarkStart w:id="122" w:name="anchor10420"/>
      <w:bookmarkEnd w:id="122"/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</w:t>
      </w:r>
      <w:r>
        <w:t xml:space="preserve">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</w:t>
      </w:r>
      <w:r>
        <w:t>аттестационных комиссий.</w:t>
      </w:r>
    </w:p>
    <w:p w:rsidR="009D4325" w:rsidRDefault="009D4325">
      <w:pPr>
        <w:pStyle w:val="a3"/>
      </w:pPr>
    </w:p>
    <w:sectPr w:rsidR="009D4325" w:rsidSect="0079766E">
      <w:headerReference w:type="default" r:id="rId131"/>
      <w:footerReference w:type="default" r:id="rId132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B15" w:rsidRDefault="00BE2B15">
      <w:r>
        <w:separator/>
      </w:r>
    </w:p>
  </w:endnote>
  <w:endnote w:type="continuationSeparator" w:id="0">
    <w:p w:rsidR="00BE2B15" w:rsidRDefault="00BE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447"/>
    </w:tblGrid>
    <w:tr w:rsidR="00734186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734186" w:rsidRDefault="00BE2B15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734186" w:rsidRDefault="00BE2B15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734186" w:rsidRDefault="00BE2B15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9766E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79766E">
            <w:rPr>
              <w:noProof/>
            </w:rPr>
            <w:t>13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B15" w:rsidRDefault="00BE2B15">
      <w:r>
        <w:separator/>
      </w:r>
    </w:p>
  </w:footnote>
  <w:footnote w:type="continuationSeparator" w:id="0">
    <w:p w:rsidR="00BE2B15" w:rsidRDefault="00BE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86" w:rsidRDefault="00BE2B15">
    <w:pPr>
      <w:pStyle w:val="Standard"/>
      <w:ind w:firstLine="0"/>
      <w:jc w:val="left"/>
    </w:pPr>
    <w:r>
      <w:t xml:space="preserve">Указ Президента РФ от 1 июля 2010 г. N 821 "О комиссиях по соблюдению требований </w:t>
    </w:r>
    <w:proofErr w:type="gramStart"/>
    <w:r>
      <w:t>к</w:t>
    </w:r>
    <w:proofErr w:type="gramEnd"/>
    <w:r>
      <w:t xml:space="preserve"> служебному </w:t>
    </w:r>
    <w:proofErr w:type="spellStart"/>
    <w:r>
      <w:t>пов</w:t>
    </w:r>
    <w:proofErr w:type="spellEnd"/>
    <w:r>
      <w:t>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4325"/>
    <w:rsid w:val="0079766E"/>
    <w:rsid w:val="009D4325"/>
    <w:rsid w:val="00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79766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97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79766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97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196301/1004" TargetMode="External"/><Relationship Id="rId117" Type="http://schemas.openxmlformats.org/officeDocument/2006/relationships/hyperlink" Target="https://internet.garant.ru/document/redirect/12164203/12" TargetMode="External"/><Relationship Id="rId21" Type="http://schemas.openxmlformats.org/officeDocument/2006/relationships/hyperlink" Target="https://internet.garant.ru/document/redirect/196300/110" TargetMode="External"/><Relationship Id="rId42" Type="http://schemas.openxmlformats.org/officeDocument/2006/relationships/hyperlink" Target="#anchor10111" TargetMode="External"/><Relationship Id="rId47" Type="http://schemas.openxmlformats.org/officeDocument/2006/relationships/hyperlink" Target="https://internet.garant.ru/document/redirect/196300/1031" TargetMode="External"/><Relationship Id="rId63" Type="http://schemas.openxmlformats.org/officeDocument/2006/relationships/hyperlink" Target="#anchor101625" TargetMode="External"/><Relationship Id="rId68" Type="http://schemas.openxmlformats.org/officeDocument/2006/relationships/hyperlink" Target="#anchor10174" TargetMode="External"/><Relationship Id="rId84" Type="http://schemas.openxmlformats.org/officeDocument/2006/relationships/hyperlink" Target="#anchor10132" TargetMode="External"/><Relationship Id="rId89" Type="http://schemas.openxmlformats.org/officeDocument/2006/relationships/hyperlink" Target="#anchor10162" TargetMode="External"/><Relationship Id="rId112" Type="http://schemas.openxmlformats.org/officeDocument/2006/relationships/hyperlink" Target="#anchor10165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internet.garant.ru/document/redirect/180912/27039" TargetMode="External"/><Relationship Id="rId107" Type="http://schemas.openxmlformats.org/officeDocument/2006/relationships/hyperlink" Target="#anchor101625" TargetMode="External"/><Relationship Id="rId11" Type="http://schemas.openxmlformats.org/officeDocument/2006/relationships/hyperlink" Target="https://internet.garant.ru/document/redirect/195552/0" TargetMode="External"/><Relationship Id="rId32" Type="http://schemas.openxmlformats.org/officeDocument/2006/relationships/hyperlink" Target="https://internet.garant.ru/document/redirect/12164203/1201" TargetMode="External"/><Relationship Id="rId37" Type="http://schemas.openxmlformats.org/officeDocument/2006/relationships/hyperlink" Target="https://internet.garant.ru/document/redirect/12183234/1000" TargetMode="External"/><Relationship Id="rId53" Type="http://schemas.openxmlformats.org/officeDocument/2006/relationships/hyperlink" Target="https://internet.garant.ru/document/redirect/12164203/1204" TargetMode="External"/><Relationship Id="rId58" Type="http://schemas.openxmlformats.org/officeDocument/2006/relationships/hyperlink" Target="#anchor10165" TargetMode="External"/><Relationship Id="rId74" Type="http://schemas.openxmlformats.org/officeDocument/2006/relationships/hyperlink" Target="#anchor101625" TargetMode="External"/><Relationship Id="rId79" Type="http://schemas.openxmlformats.org/officeDocument/2006/relationships/hyperlink" Target="#anchor1254" TargetMode="External"/><Relationship Id="rId102" Type="http://schemas.openxmlformats.org/officeDocument/2006/relationships/hyperlink" Target="https://internet.garant.ru/document/redirect/70271682/301" TargetMode="External"/><Relationship Id="rId123" Type="http://schemas.openxmlformats.org/officeDocument/2006/relationships/hyperlink" Target="https://internet.garant.ru/document/redirect/195552/1200" TargetMode="External"/><Relationship Id="rId128" Type="http://schemas.openxmlformats.org/officeDocument/2006/relationships/hyperlink" Target="#anchor1016" TargetMode="External"/><Relationship Id="rId5" Type="http://schemas.openxmlformats.org/officeDocument/2006/relationships/footnotes" Target="footnotes.xml"/><Relationship Id="rId90" Type="http://schemas.openxmlformats.org/officeDocument/2006/relationships/hyperlink" Target="#anchor10166" TargetMode="External"/><Relationship Id="rId95" Type="http://schemas.openxmlformats.org/officeDocument/2006/relationships/hyperlink" Target="https://internet.garant.ru/document/redirect/196300/0" TargetMode="External"/><Relationship Id="rId14" Type="http://schemas.openxmlformats.org/officeDocument/2006/relationships/hyperlink" Target="https://internet.garant.ru/document/redirect/180912/2702" TargetMode="External"/><Relationship Id="rId22" Type="http://schemas.openxmlformats.org/officeDocument/2006/relationships/hyperlink" Target="https://internet.garant.ru/document/redirect/196300/1154" TargetMode="External"/><Relationship Id="rId27" Type="http://schemas.openxmlformats.org/officeDocument/2006/relationships/hyperlink" Target="https://internet.garant.ru/document/redirect/196301/1020" TargetMode="External"/><Relationship Id="rId30" Type="http://schemas.openxmlformats.org/officeDocument/2006/relationships/hyperlink" Target="https://internet.garant.ru/document/redirect/190723/0" TargetMode="External"/><Relationship Id="rId35" Type="http://schemas.openxmlformats.org/officeDocument/2006/relationships/hyperlink" Target="https://internet.garant.ru/document/redirect/55171108/0" TargetMode="External"/><Relationship Id="rId43" Type="http://schemas.openxmlformats.org/officeDocument/2006/relationships/hyperlink" Target="https://internet.garant.ru/document/redirect/12139493/2002" TargetMode="External"/><Relationship Id="rId48" Type="http://schemas.openxmlformats.org/officeDocument/2006/relationships/hyperlink" Target="https://internet.garant.ru/document/redirect/196300/0" TargetMode="External"/><Relationship Id="rId56" Type="http://schemas.openxmlformats.org/officeDocument/2006/relationships/hyperlink" Target="https://internet.garant.ru/document/redirect/12164203/12" TargetMode="External"/><Relationship Id="rId64" Type="http://schemas.openxmlformats.org/officeDocument/2006/relationships/hyperlink" Target="#anchor10165" TargetMode="External"/><Relationship Id="rId69" Type="http://schemas.openxmlformats.org/officeDocument/2006/relationships/hyperlink" Target="#anchor101622" TargetMode="External"/><Relationship Id="rId77" Type="http://schemas.openxmlformats.org/officeDocument/2006/relationships/hyperlink" Target="#anchor1024" TargetMode="External"/><Relationship Id="rId100" Type="http://schemas.openxmlformats.org/officeDocument/2006/relationships/hyperlink" Target="#anchor101623" TargetMode="External"/><Relationship Id="rId105" Type="http://schemas.openxmlformats.org/officeDocument/2006/relationships/hyperlink" Target="https://internet.garant.ru/document/redirect/70372954/0" TargetMode="External"/><Relationship Id="rId113" Type="http://schemas.openxmlformats.org/officeDocument/2006/relationships/hyperlink" Target="#anchor10166" TargetMode="External"/><Relationship Id="rId118" Type="http://schemas.openxmlformats.org/officeDocument/2006/relationships/hyperlink" Target="#anchor10163" TargetMode="External"/><Relationship Id="rId126" Type="http://schemas.openxmlformats.org/officeDocument/2006/relationships/hyperlink" Target="#anchor1008" TargetMode="External"/><Relationship Id="rId134" Type="http://schemas.openxmlformats.org/officeDocument/2006/relationships/theme" Target="theme/theme1.xml"/><Relationship Id="rId8" Type="http://schemas.openxmlformats.org/officeDocument/2006/relationships/hyperlink" Target="#anchor1000" TargetMode="External"/><Relationship Id="rId51" Type="http://schemas.openxmlformats.org/officeDocument/2006/relationships/hyperlink" Target="https://internet.garant.ru/document/redirect/70372954/0" TargetMode="External"/><Relationship Id="rId72" Type="http://schemas.openxmlformats.org/officeDocument/2006/relationships/hyperlink" Target="#anchor10166" TargetMode="External"/><Relationship Id="rId80" Type="http://schemas.openxmlformats.org/officeDocument/2006/relationships/hyperlink" Target="#anchor10261" TargetMode="External"/><Relationship Id="rId85" Type="http://schemas.openxmlformats.org/officeDocument/2006/relationships/hyperlink" Target="#anchor101623" TargetMode="External"/><Relationship Id="rId93" Type="http://schemas.openxmlformats.org/officeDocument/2006/relationships/hyperlink" Target="#anchor101612" TargetMode="External"/><Relationship Id="rId98" Type="http://schemas.openxmlformats.org/officeDocument/2006/relationships/hyperlink" Target="#anchor101613" TargetMode="External"/><Relationship Id="rId121" Type="http://schemas.openxmlformats.org/officeDocument/2006/relationships/hyperlink" Target="#anchor1016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80912/27" TargetMode="External"/><Relationship Id="rId17" Type="http://schemas.openxmlformats.org/officeDocument/2006/relationships/hyperlink" Target="https://internet.garant.ru/document/redirect/12160468/0" TargetMode="External"/><Relationship Id="rId25" Type="http://schemas.openxmlformats.org/officeDocument/2006/relationships/hyperlink" Target="https://internet.garant.ru/document/redirect/196301/0" TargetMode="External"/><Relationship Id="rId33" Type="http://schemas.openxmlformats.org/officeDocument/2006/relationships/hyperlink" Target="https://internet.garant.ru/document/redirect/10103000/0" TargetMode="External"/><Relationship Id="rId38" Type="http://schemas.openxmlformats.org/officeDocument/2006/relationships/hyperlink" Target="https://internet.garant.ru/document/redirect/55171108/0" TargetMode="External"/><Relationship Id="rId46" Type="http://schemas.openxmlformats.org/officeDocument/2006/relationships/hyperlink" Target="#anchor1009" TargetMode="External"/><Relationship Id="rId59" Type="http://schemas.openxmlformats.org/officeDocument/2006/relationships/hyperlink" Target="https://internet.garant.ru/document/redirect/12164203/12" TargetMode="External"/><Relationship Id="rId67" Type="http://schemas.openxmlformats.org/officeDocument/2006/relationships/hyperlink" Target="#anchor10173" TargetMode="External"/><Relationship Id="rId103" Type="http://schemas.openxmlformats.org/officeDocument/2006/relationships/hyperlink" Target="https://internet.garant.ru/document/redirect/70271682/301" TargetMode="External"/><Relationship Id="rId108" Type="http://schemas.openxmlformats.org/officeDocument/2006/relationships/hyperlink" Target="#anchor10166" TargetMode="External"/><Relationship Id="rId116" Type="http://schemas.openxmlformats.org/officeDocument/2006/relationships/hyperlink" Target="#anchor10165" TargetMode="External"/><Relationship Id="rId124" Type="http://schemas.openxmlformats.org/officeDocument/2006/relationships/hyperlink" Target="https://internet.garant.ru/document/redirect/195552/0" TargetMode="External"/><Relationship Id="rId129" Type="http://schemas.openxmlformats.org/officeDocument/2006/relationships/hyperlink" Target="#anchor1013" TargetMode="External"/><Relationship Id="rId20" Type="http://schemas.openxmlformats.org/officeDocument/2006/relationships/hyperlink" Target="https://internet.garant.ru/document/redirect/196300/0" TargetMode="External"/><Relationship Id="rId41" Type="http://schemas.openxmlformats.org/officeDocument/2006/relationships/hyperlink" Target="https://internet.garant.ru/document/redirect/5425853/0" TargetMode="External"/><Relationship Id="rId54" Type="http://schemas.openxmlformats.org/officeDocument/2006/relationships/hyperlink" Target="https://internet.garant.ru/document/redirect/12125268/641" TargetMode="External"/><Relationship Id="rId62" Type="http://schemas.openxmlformats.org/officeDocument/2006/relationships/hyperlink" Target="#anchor101622" TargetMode="External"/><Relationship Id="rId70" Type="http://schemas.openxmlformats.org/officeDocument/2006/relationships/hyperlink" Target="#anchor101625" TargetMode="External"/><Relationship Id="rId75" Type="http://schemas.openxmlformats.org/officeDocument/2006/relationships/hyperlink" Target="#anchor10165" TargetMode="External"/><Relationship Id="rId83" Type="http://schemas.openxmlformats.org/officeDocument/2006/relationships/hyperlink" Target="#anchor182" TargetMode="External"/><Relationship Id="rId88" Type="http://schemas.openxmlformats.org/officeDocument/2006/relationships/hyperlink" Target="#anchor10166" TargetMode="External"/><Relationship Id="rId91" Type="http://schemas.openxmlformats.org/officeDocument/2006/relationships/hyperlink" Target="#anchor10162" TargetMode="External"/><Relationship Id="rId96" Type="http://schemas.openxmlformats.org/officeDocument/2006/relationships/hyperlink" Target="https://internet.garant.ru/document/redirect/196300/111" TargetMode="External"/><Relationship Id="rId111" Type="http://schemas.openxmlformats.org/officeDocument/2006/relationships/hyperlink" Target="#anchor10164" TargetMode="External"/><Relationship Id="rId13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180912/27024" TargetMode="External"/><Relationship Id="rId23" Type="http://schemas.openxmlformats.org/officeDocument/2006/relationships/hyperlink" Target="https://internet.garant.ru/document/redirect/196300/1031" TargetMode="External"/><Relationship Id="rId28" Type="http://schemas.openxmlformats.org/officeDocument/2006/relationships/hyperlink" Target="https://internet.garant.ru/document/redirect/5425853/0" TargetMode="External"/><Relationship Id="rId36" Type="http://schemas.openxmlformats.org/officeDocument/2006/relationships/hyperlink" Target="https://internet.garant.ru/document/redirect/55171108/0" TargetMode="External"/><Relationship Id="rId49" Type="http://schemas.openxmlformats.org/officeDocument/2006/relationships/hyperlink" Target="https://internet.garant.ru/document/redirect/196300/111" TargetMode="External"/><Relationship Id="rId57" Type="http://schemas.openxmlformats.org/officeDocument/2006/relationships/hyperlink" Target="#anchor101622" TargetMode="External"/><Relationship Id="rId106" Type="http://schemas.openxmlformats.org/officeDocument/2006/relationships/hyperlink" Target="https://internet.garant.ru/document/redirect/70372954/0" TargetMode="External"/><Relationship Id="rId114" Type="http://schemas.openxmlformats.org/officeDocument/2006/relationships/hyperlink" Target="#anchor1022" TargetMode="External"/><Relationship Id="rId119" Type="http://schemas.openxmlformats.org/officeDocument/2006/relationships/hyperlink" Target="#anchor1016" TargetMode="External"/><Relationship Id="rId127" Type="http://schemas.openxmlformats.org/officeDocument/2006/relationships/hyperlink" Target="#anchor1009" TargetMode="External"/><Relationship Id="rId10" Type="http://schemas.openxmlformats.org/officeDocument/2006/relationships/hyperlink" Target="https://internet.garant.ru/document/redirect/195552/1200" TargetMode="External"/><Relationship Id="rId31" Type="http://schemas.openxmlformats.org/officeDocument/2006/relationships/hyperlink" Target="#anchor0" TargetMode="External"/><Relationship Id="rId44" Type="http://schemas.openxmlformats.org/officeDocument/2006/relationships/hyperlink" Target="#anchor10082" TargetMode="External"/><Relationship Id="rId52" Type="http://schemas.openxmlformats.org/officeDocument/2006/relationships/hyperlink" Target="https://internet.garant.ru/document/redirect/70271682/301" TargetMode="External"/><Relationship Id="rId60" Type="http://schemas.openxmlformats.org/officeDocument/2006/relationships/hyperlink" Target="#anchor101625" TargetMode="External"/><Relationship Id="rId65" Type="http://schemas.openxmlformats.org/officeDocument/2006/relationships/hyperlink" Target="#anchor10166" TargetMode="External"/><Relationship Id="rId73" Type="http://schemas.openxmlformats.org/officeDocument/2006/relationships/hyperlink" Target="#anchor101622" TargetMode="External"/><Relationship Id="rId78" Type="http://schemas.openxmlformats.org/officeDocument/2006/relationships/hyperlink" Target="#anchor1253" TargetMode="External"/><Relationship Id="rId81" Type="http://schemas.openxmlformats.org/officeDocument/2006/relationships/hyperlink" Target="https://internet.garant.ru/document/redirect/71872690/1000" TargetMode="External"/><Relationship Id="rId86" Type="http://schemas.openxmlformats.org/officeDocument/2006/relationships/hyperlink" Target="#anchor101624" TargetMode="External"/><Relationship Id="rId94" Type="http://schemas.openxmlformats.org/officeDocument/2006/relationships/hyperlink" Target="https://internet.garant.ru/document/redirect/196300/111" TargetMode="External"/><Relationship Id="rId99" Type="http://schemas.openxmlformats.org/officeDocument/2006/relationships/hyperlink" Target="#anchor101622" TargetMode="External"/><Relationship Id="rId101" Type="http://schemas.openxmlformats.org/officeDocument/2006/relationships/hyperlink" Target="#anchor10164" TargetMode="External"/><Relationship Id="rId122" Type="http://schemas.openxmlformats.org/officeDocument/2006/relationships/hyperlink" Target="#anchor1016" TargetMode="External"/><Relationship Id="rId130" Type="http://schemas.openxmlformats.org/officeDocument/2006/relationships/hyperlink" Target="https://internet.garant.ru/document/redirect/196300/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anchor1016" TargetMode="External"/><Relationship Id="rId13" Type="http://schemas.openxmlformats.org/officeDocument/2006/relationships/hyperlink" Target="https://internet.garant.ru/document/redirect/180912/0" TargetMode="External"/><Relationship Id="rId18" Type="http://schemas.openxmlformats.org/officeDocument/2006/relationships/hyperlink" Target="https://internet.garant.ru/document/redirect/12160468/71" TargetMode="External"/><Relationship Id="rId39" Type="http://schemas.openxmlformats.org/officeDocument/2006/relationships/hyperlink" Target="https://internet.garant.ru/document/redirect/5425853/0" TargetMode="External"/><Relationship Id="rId109" Type="http://schemas.openxmlformats.org/officeDocument/2006/relationships/hyperlink" Target="#anchor10161" TargetMode="External"/><Relationship Id="rId34" Type="http://schemas.openxmlformats.org/officeDocument/2006/relationships/hyperlink" Target="https://internet.garant.ru/document/redirect/12164203/0" TargetMode="External"/><Relationship Id="rId50" Type="http://schemas.openxmlformats.org/officeDocument/2006/relationships/hyperlink" Target="https://internet.garant.ru/document/redirect/198780/1" TargetMode="External"/><Relationship Id="rId55" Type="http://schemas.openxmlformats.org/officeDocument/2006/relationships/hyperlink" Target="#anchor101622" TargetMode="External"/><Relationship Id="rId76" Type="http://schemas.openxmlformats.org/officeDocument/2006/relationships/hyperlink" Target="#anchor10166" TargetMode="External"/><Relationship Id="rId97" Type="http://schemas.openxmlformats.org/officeDocument/2006/relationships/hyperlink" Target="#anchor10221" TargetMode="External"/><Relationship Id="rId104" Type="http://schemas.openxmlformats.org/officeDocument/2006/relationships/hyperlink" Target="#anchor101624" TargetMode="External"/><Relationship Id="rId120" Type="http://schemas.openxmlformats.org/officeDocument/2006/relationships/hyperlink" Target="#anchor101622" TargetMode="External"/><Relationship Id="rId125" Type="http://schemas.openxmlformats.org/officeDocument/2006/relationships/hyperlink" Target="https://internet.garant.ru/document/redirect/10102673/3" TargetMode="External"/><Relationship Id="rId7" Type="http://schemas.openxmlformats.org/officeDocument/2006/relationships/hyperlink" Target="https://internet.garant.ru/document/redirect/12164203/1201" TargetMode="External"/><Relationship Id="rId71" Type="http://schemas.openxmlformats.org/officeDocument/2006/relationships/hyperlink" Target="#anchor10165" TargetMode="External"/><Relationship Id="rId92" Type="http://schemas.openxmlformats.org/officeDocument/2006/relationships/hyperlink" Target="#anchor1016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internet.garant.ru/document/redirect/12139493/2002" TargetMode="External"/><Relationship Id="rId24" Type="http://schemas.openxmlformats.org/officeDocument/2006/relationships/hyperlink" Target="https://internet.garant.ru/document/redirect/196301/1000" TargetMode="External"/><Relationship Id="rId40" Type="http://schemas.openxmlformats.org/officeDocument/2006/relationships/hyperlink" Target="#anchor10082" TargetMode="External"/><Relationship Id="rId45" Type="http://schemas.openxmlformats.org/officeDocument/2006/relationships/hyperlink" Target="#anchor10083" TargetMode="External"/><Relationship Id="rId66" Type="http://schemas.openxmlformats.org/officeDocument/2006/relationships/hyperlink" Target="#anchor10171" TargetMode="External"/><Relationship Id="rId87" Type="http://schemas.openxmlformats.org/officeDocument/2006/relationships/hyperlink" Target="#anchor10165" TargetMode="External"/><Relationship Id="rId110" Type="http://schemas.openxmlformats.org/officeDocument/2006/relationships/hyperlink" Target="#anchor10162" TargetMode="External"/><Relationship Id="rId115" Type="http://schemas.openxmlformats.org/officeDocument/2006/relationships/hyperlink" Target="#anchor10261" TargetMode="External"/><Relationship Id="rId131" Type="http://schemas.openxmlformats.org/officeDocument/2006/relationships/header" Target="header1.xml"/><Relationship Id="rId61" Type="http://schemas.openxmlformats.org/officeDocument/2006/relationships/hyperlink" Target="#anchor10166" TargetMode="External"/><Relationship Id="rId82" Type="http://schemas.openxmlformats.org/officeDocument/2006/relationships/hyperlink" Target="#anchor181" TargetMode="External"/><Relationship Id="rId19" Type="http://schemas.openxmlformats.org/officeDocument/2006/relationships/hyperlink" Target="https://internet.garant.ru/document/redirect/19630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8459</Words>
  <Characters>48218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2025-11-20T13:21:00Z</dcterms:created>
  <dcterms:modified xsi:type="dcterms:W3CDTF">2025-11-20T13:21:00Z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